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78114" w14:textId="77777777" w:rsidR="000C32F5" w:rsidRPr="00101A80" w:rsidRDefault="000C32F5" w:rsidP="000C32F5">
      <w:pPr>
        <w:pStyle w:val="Heading2"/>
        <w:rPr>
          <w:rFonts w:ascii="Times New Roman" w:hAnsi="Times New Roman" w:cs="Times New Roman"/>
          <w:sz w:val="23"/>
          <w:szCs w:val="23"/>
        </w:rPr>
      </w:pPr>
      <w:r w:rsidRPr="00101A80">
        <w:rPr>
          <w:sz w:val="23"/>
          <w:szCs w:val="23"/>
        </w:rPr>
        <w:t xml:space="preserve">Title of research study: </w:t>
      </w:r>
      <w:proofErr w:type="spellStart"/>
      <w:r w:rsidRPr="00101A80">
        <w:rPr>
          <w:sz w:val="23"/>
          <w:szCs w:val="23"/>
        </w:rPr>
        <w:t>CoTwins</w:t>
      </w:r>
      <w:proofErr w:type="spellEnd"/>
      <w:r w:rsidRPr="00101A80">
        <w:rPr>
          <w:sz w:val="23"/>
          <w:szCs w:val="23"/>
        </w:rPr>
        <w:t xml:space="preserve"> </w:t>
      </w:r>
      <w:r w:rsidRPr="00101A80">
        <w:rPr>
          <w:rFonts w:ascii="Times New Roman" w:hAnsi="Times New Roman" w:cs="Times New Roman"/>
          <w:sz w:val="23"/>
          <w:szCs w:val="23"/>
        </w:rPr>
        <w:t xml:space="preserve">(14-0433) </w:t>
      </w:r>
    </w:p>
    <w:p w14:paraId="608F986E" w14:textId="77777777" w:rsidR="000C32F5" w:rsidRDefault="000C32F5" w:rsidP="000C32F5">
      <w:pPr>
        <w:pStyle w:val="Heading2"/>
        <w:rPr>
          <w:sz w:val="23"/>
          <w:szCs w:val="23"/>
        </w:rPr>
      </w:pPr>
      <w:r w:rsidRPr="00101A80">
        <w:rPr>
          <w:sz w:val="23"/>
          <w:szCs w:val="23"/>
        </w:rPr>
        <w:t>Investigator</w:t>
      </w:r>
      <w:r>
        <w:rPr>
          <w:sz w:val="23"/>
          <w:szCs w:val="23"/>
        </w:rPr>
        <w:t>s</w:t>
      </w:r>
      <w:r w:rsidRPr="00101A80">
        <w:rPr>
          <w:sz w:val="23"/>
          <w:szCs w:val="23"/>
        </w:rPr>
        <w:t xml:space="preserve">: </w:t>
      </w:r>
      <w:r>
        <w:rPr>
          <w:sz w:val="23"/>
          <w:szCs w:val="23"/>
        </w:rPr>
        <w:t>Naomi Friedman, Ph.D. University of Colorado</w:t>
      </w:r>
    </w:p>
    <w:p w14:paraId="7FD7AEB1" w14:textId="77777777" w:rsidR="000C32F5" w:rsidRPr="001E5D56" w:rsidRDefault="000C32F5" w:rsidP="000C32F5">
      <w:pPr>
        <w:pStyle w:val="BodyText"/>
        <w:rPr>
          <w:rFonts w:ascii="Arial" w:hAnsi="Arial" w:cs="Arial"/>
          <w:b/>
          <w:i/>
          <w:sz w:val="23"/>
          <w:szCs w:val="23"/>
        </w:rPr>
      </w:pPr>
      <w:r>
        <w:tab/>
      </w:r>
      <w:r>
        <w:tab/>
        <w:t xml:space="preserve">  </w:t>
      </w:r>
      <w:r w:rsidRPr="001E5D56">
        <w:rPr>
          <w:rFonts w:ascii="Arial" w:hAnsi="Arial" w:cs="Arial"/>
          <w:b/>
          <w:i/>
          <w:sz w:val="23"/>
          <w:szCs w:val="23"/>
        </w:rPr>
        <w:t xml:space="preserve">Scott </w:t>
      </w:r>
      <w:proofErr w:type="spellStart"/>
      <w:r w:rsidRPr="001E5D56">
        <w:rPr>
          <w:rFonts w:ascii="Arial" w:hAnsi="Arial" w:cs="Arial"/>
          <w:b/>
          <w:i/>
          <w:sz w:val="23"/>
          <w:szCs w:val="23"/>
        </w:rPr>
        <w:t>Vrieze</w:t>
      </w:r>
      <w:proofErr w:type="spellEnd"/>
      <w:r w:rsidRPr="001E5D56">
        <w:rPr>
          <w:rFonts w:ascii="Arial" w:hAnsi="Arial" w:cs="Arial"/>
          <w:b/>
          <w:i/>
          <w:sz w:val="23"/>
          <w:szCs w:val="23"/>
        </w:rPr>
        <w:t>, Ph.D. University of Minnesota</w:t>
      </w:r>
    </w:p>
    <w:p w14:paraId="1055AA60" w14:textId="77777777" w:rsidR="000C32F5" w:rsidRPr="00101A80" w:rsidRDefault="000C32F5" w:rsidP="000C32F5">
      <w:pPr>
        <w:pStyle w:val="Heading2"/>
        <w:rPr>
          <w:sz w:val="23"/>
          <w:szCs w:val="23"/>
        </w:rPr>
      </w:pPr>
      <w:r w:rsidRPr="00101A80">
        <w:rPr>
          <w:sz w:val="23"/>
          <w:szCs w:val="23"/>
        </w:rPr>
        <w:t>Why am I being invited to take part in a research study?</w:t>
      </w:r>
    </w:p>
    <w:p w14:paraId="4175D1E8" w14:textId="77777777" w:rsidR="000C32F5" w:rsidRPr="00101A80" w:rsidRDefault="000C32F5" w:rsidP="000C32F5">
      <w:pPr>
        <w:pStyle w:val="BodyText"/>
        <w:rPr>
          <w:sz w:val="23"/>
          <w:szCs w:val="23"/>
        </w:rPr>
      </w:pPr>
      <w:r w:rsidRPr="00101A80">
        <w:rPr>
          <w:sz w:val="23"/>
          <w:szCs w:val="23"/>
        </w:rPr>
        <w:t xml:space="preserve">We invite your family to take part in this research study because you </w:t>
      </w:r>
      <w:r>
        <w:rPr>
          <w:sz w:val="23"/>
          <w:szCs w:val="23"/>
        </w:rPr>
        <w:t>are in the Colorado Twin Registry and the twins are Juniors or Seniors in High School.</w:t>
      </w:r>
    </w:p>
    <w:p w14:paraId="6002917D" w14:textId="77777777" w:rsidR="000C32F5" w:rsidRPr="00101A80" w:rsidRDefault="000C32F5" w:rsidP="000C32F5">
      <w:pPr>
        <w:pStyle w:val="Heading2"/>
        <w:rPr>
          <w:sz w:val="23"/>
          <w:szCs w:val="23"/>
        </w:rPr>
      </w:pPr>
      <w:r w:rsidRPr="00101A80">
        <w:rPr>
          <w:sz w:val="23"/>
          <w:szCs w:val="23"/>
        </w:rPr>
        <w:t>What should I know about a research study?</w:t>
      </w:r>
    </w:p>
    <w:p w14:paraId="5D944AF0" w14:textId="77777777" w:rsidR="000C32F5" w:rsidRPr="00101A80" w:rsidRDefault="000C32F5" w:rsidP="000C32F5">
      <w:pPr>
        <w:pStyle w:val="Bullet"/>
        <w:numPr>
          <w:ilvl w:val="0"/>
          <w:numId w:val="1"/>
        </w:numPr>
        <w:rPr>
          <w:sz w:val="23"/>
          <w:szCs w:val="23"/>
        </w:rPr>
      </w:pPr>
      <w:r w:rsidRPr="00101A80">
        <w:rPr>
          <w:sz w:val="23"/>
          <w:szCs w:val="23"/>
        </w:rPr>
        <w:t>Someone will explain this research study to you.</w:t>
      </w:r>
    </w:p>
    <w:p w14:paraId="1D0BD3EC" w14:textId="77777777" w:rsidR="000C32F5" w:rsidRPr="00101A80" w:rsidRDefault="000C32F5" w:rsidP="000C32F5">
      <w:pPr>
        <w:pStyle w:val="Bullet"/>
        <w:numPr>
          <w:ilvl w:val="0"/>
          <w:numId w:val="1"/>
        </w:numPr>
        <w:rPr>
          <w:sz w:val="23"/>
          <w:szCs w:val="23"/>
        </w:rPr>
      </w:pPr>
      <w:r w:rsidRPr="00101A80">
        <w:rPr>
          <w:sz w:val="23"/>
          <w:szCs w:val="23"/>
        </w:rPr>
        <w:t>Whether or not you take part is up to you.</w:t>
      </w:r>
    </w:p>
    <w:p w14:paraId="69CDCC70" w14:textId="77777777" w:rsidR="000C32F5" w:rsidRPr="00101A80" w:rsidRDefault="000C32F5" w:rsidP="000C32F5">
      <w:pPr>
        <w:pStyle w:val="Bullet"/>
        <w:numPr>
          <w:ilvl w:val="0"/>
          <w:numId w:val="1"/>
        </w:numPr>
        <w:rPr>
          <w:sz w:val="23"/>
          <w:szCs w:val="23"/>
        </w:rPr>
      </w:pPr>
      <w:r w:rsidRPr="00101A80">
        <w:rPr>
          <w:sz w:val="23"/>
          <w:szCs w:val="23"/>
        </w:rPr>
        <w:t>You can choose not to take part.</w:t>
      </w:r>
    </w:p>
    <w:p w14:paraId="1728DE60" w14:textId="77777777" w:rsidR="000C32F5" w:rsidRPr="00101A80" w:rsidRDefault="000C32F5" w:rsidP="000C32F5">
      <w:pPr>
        <w:pStyle w:val="Bullet"/>
        <w:numPr>
          <w:ilvl w:val="0"/>
          <w:numId w:val="1"/>
        </w:numPr>
        <w:rPr>
          <w:sz w:val="23"/>
          <w:szCs w:val="23"/>
        </w:rPr>
      </w:pPr>
      <w:r w:rsidRPr="00101A80">
        <w:rPr>
          <w:sz w:val="23"/>
          <w:szCs w:val="23"/>
        </w:rPr>
        <w:t>You can agree to take part and later change your mind.</w:t>
      </w:r>
    </w:p>
    <w:p w14:paraId="15E7BBC1" w14:textId="77777777" w:rsidR="000C32F5" w:rsidRPr="00101A80" w:rsidRDefault="000C32F5" w:rsidP="000C32F5">
      <w:pPr>
        <w:pStyle w:val="Bullet"/>
        <w:numPr>
          <w:ilvl w:val="0"/>
          <w:numId w:val="1"/>
        </w:numPr>
        <w:rPr>
          <w:sz w:val="23"/>
          <w:szCs w:val="23"/>
        </w:rPr>
      </w:pPr>
      <w:r w:rsidRPr="00101A80">
        <w:rPr>
          <w:sz w:val="23"/>
          <w:szCs w:val="23"/>
        </w:rPr>
        <w:t>Your decision will not be held against you.</w:t>
      </w:r>
    </w:p>
    <w:p w14:paraId="761A9B66" w14:textId="77777777" w:rsidR="000C32F5" w:rsidRPr="00101A80" w:rsidRDefault="000C32F5" w:rsidP="000C32F5">
      <w:pPr>
        <w:pStyle w:val="Bullet"/>
        <w:numPr>
          <w:ilvl w:val="0"/>
          <w:numId w:val="1"/>
        </w:numPr>
        <w:rPr>
          <w:sz w:val="23"/>
          <w:szCs w:val="23"/>
        </w:rPr>
      </w:pPr>
      <w:r w:rsidRPr="00101A80">
        <w:rPr>
          <w:sz w:val="23"/>
          <w:szCs w:val="23"/>
        </w:rPr>
        <w:t>You can ask all the questions you want before you decide.</w:t>
      </w:r>
    </w:p>
    <w:p w14:paraId="75C89269" w14:textId="77777777" w:rsidR="000C32F5" w:rsidRPr="00101A80" w:rsidRDefault="000C32F5" w:rsidP="000C32F5">
      <w:pPr>
        <w:pStyle w:val="Heading2"/>
        <w:rPr>
          <w:sz w:val="23"/>
          <w:szCs w:val="23"/>
        </w:rPr>
      </w:pPr>
      <w:r w:rsidRPr="00101A80">
        <w:rPr>
          <w:sz w:val="23"/>
          <w:szCs w:val="23"/>
        </w:rPr>
        <w:t>Who can I talk to?</w:t>
      </w:r>
    </w:p>
    <w:p w14:paraId="2AA5B7D0" w14:textId="77777777" w:rsidR="000C32F5" w:rsidRPr="00101A80" w:rsidRDefault="000C32F5" w:rsidP="000C32F5">
      <w:pPr>
        <w:pStyle w:val="BodyText"/>
        <w:rPr>
          <w:sz w:val="23"/>
          <w:szCs w:val="23"/>
        </w:rPr>
      </w:pPr>
      <w:r w:rsidRPr="00101A80">
        <w:rPr>
          <w:sz w:val="23"/>
          <w:szCs w:val="23"/>
        </w:rPr>
        <w:t xml:space="preserve">If you have questions, concerns, or complaints, or think the research has hurt you, talk to the Study Coordinator, Amy Ledbetter at 303-492-2016, Scott </w:t>
      </w:r>
      <w:proofErr w:type="spellStart"/>
      <w:r w:rsidRPr="00101A80">
        <w:rPr>
          <w:sz w:val="23"/>
          <w:szCs w:val="23"/>
        </w:rPr>
        <w:t>Vrieze</w:t>
      </w:r>
      <w:proofErr w:type="spellEnd"/>
      <w:r w:rsidRPr="00101A80">
        <w:rPr>
          <w:sz w:val="23"/>
          <w:szCs w:val="23"/>
        </w:rPr>
        <w:t xml:space="preserve"> at </w:t>
      </w:r>
      <w:r>
        <w:rPr>
          <w:sz w:val="23"/>
          <w:szCs w:val="23"/>
        </w:rPr>
        <w:t>612-626-7569, or Naomi Friedman at 303-735-4457</w:t>
      </w:r>
      <w:r w:rsidRPr="00101A80">
        <w:rPr>
          <w:sz w:val="23"/>
          <w:szCs w:val="23"/>
        </w:rPr>
        <w:t>.</w:t>
      </w:r>
    </w:p>
    <w:p w14:paraId="32896F2B" w14:textId="77777777" w:rsidR="000C32F5" w:rsidRPr="00101A80" w:rsidRDefault="000C32F5" w:rsidP="000C32F5">
      <w:pPr>
        <w:pStyle w:val="BodyText"/>
        <w:rPr>
          <w:sz w:val="23"/>
          <w:szCs w:val="23"/>
        </w:rPr>
      </w:pPr>
      <w:r w:rsidRPr="00101A80">
        <w:rPr>
          <w:sz w:val="23"/>
          <w:szCs w:val="23"/>
        </w:rPr>
        <w:t xml:space="preserve">This research has been reviewed and approved by an Institutional Review Board (“IRB”). You may talk to them at (303) 735-3702 or </w:t>
      </w:r>
      <w:hyperlink r:id="rId8">
        <w:r w:rsidRPr="00101A80">
          <w:rPr>
            <w:rStyle w:val="InternetLink"/>
            <w:sz w:val="23"/>
            <w:szCs w:val="23"/>
          </w:rPr>
          <w:t>irbadmin@colorado.edu</w:t>
        </w:r>
      </w:hyperlink>
      <w:r w:rsidRPr="00101A80">
        <w:rPr>
          <w:sz w:val="23"/>
          <w:szCs w:val="23"/>
        </w:rPr>
        <w:t xml:space="preserve"> if:</w:t>
      </w:r>
    </w:p>
    <w:p w14:paraId="5D7A9ED5" w14:textId="77777777" w:rsidR="000C32F5" w:rsidRPr="00101A80" w:rsidRDefault="000C32F5" w:rsidP="000C32F5">
      <w:pPr>
        <w:pStyle w:val="Bullet"/>
        <w:numPr>
          <w:ilvl w:val="0"/>
          <w:numId w:val="1"/>
        </w:numPr>
        <w:rPr>
          <w:sz w:val="23"/>
          <w:szCs w:val="23"/>
        </w:rPr>
      </w:pPr>
      <w:r w:rsidRPr="00101A80">
        <w:rPr>
          <w:sz w:val="23"/>
          <w:szCs w:val="23"/>
        </w:rPr>
        <w:t>Your questions, concerns, or complaints are not being answered by the research team.</w:t>
      </w:r>
    </w:p>
    <w:p w14:paraId="442C45E4" w14:textId="77777777" w:rsidR="000C32F5" w:rsidRPr="00101A80" w:rsidRDefault="000C32F5" w:rsidP="000C32F5">
      <w:pPr>
        <w:pStyle w:val="Bullet"/>
        <w:numPr>
          <w:ilvl w:val="0"/>
          <w:numId w:val="1"/>
        </w:numPr>
        <w:rPr>
          <w:sz w:val="23"/>
          <w:szCs w:val="23"/>
        </w:rPr>
      </w:pPr>
      <w:r w:rsidRPr="00101A80">
        <w:rPr>
          <w:sz w:val="23"/>
          <w:szCs w:val="23"/>
        </w:rPr>
        <w:t>You cannot reach the research team.</w:t>
      </w:r>
    </w:p>
    <w:p w14:paraId="718226F9" w14:textId="77777777" w:rsidR="000C32F5" w:rsidRPr="00101A80" w:rsidRDefault="000C32F5" w:rsidP="000C32F5">
      <w:pPr>
        <w:pStyle w:val="Bullet"/>
        <w:numPr>
          <w:ilvl w:val="0"/>
          <w:numId w:val="1"/>
        </w:numPr>
        <w:rPr>
          <w:sz w:val="23"/>
          <w:szCs w:val="23"/>
        </w:rPr>
      </w:pPr>
      <w:r w:rsidRPr="00101A80">
        <w:rPr>
          <w:sz w:val="23"/>
          <w:szCs w:val="23"/>
        </w:rPr>
        <w:t>You want to talk to someone besides the research team.</w:t>
      </w:r>
    </w:p>
    <w:p w14:paraId="291E14EC" w14:textId="77777777" w:rsidR="000C32F5" w:rsidRPr="00101A80" w:rsidRDefault="000C32F5" w:rsidP="000C32F5">
      <w:pPr>
        <w:pStyle w:val="Bullet"/>
        <w:numPr>
          <w:ilvl w:val="0"/>
          <w:numId w:val="1"/>
        </w:numPr>
        <w:rPr>
          <w:sz w:val="23"/>
          <w:szCs w:val="23"/>
        </w:rPr>
      </w:pPr>
      <w:r w:rsidRPr="00101A80">
        <w:rPr>
          <w:sz w:val="23"/>
          <w:szCs w:val="23"/>
        </w:rPr>
        <w:t>You have questions about your rights as a research subject.</w:t>
      </w:r>
    </w:p>
    <w:p w14:paraId="02155BF5" w14:textId="77777777" w:rsidR="000C32F5" w:rsidRPr="00101A80" w:rsidRDefault="000C32F5" w:rsidP="000C32F5">
      <w:pPr>
        <w:pStyle w:val="Bullet"/>
        <w:numPr>
          <w:ilvl w:val="0"/>
          <w:numId w:val="1"/>
        </w:numPr>
        <w:rPr>
          <w:sz w:val="23"/>
          <w:szCs w:val="23"/>
        </w:rPr>
      </w:pPr>
      <w:r w:rsidRPr="00101A80">
        <w:rPr>
          <w:sz w:val="23"/>
          <w:szCs w:val="23"/>
        </w:rPr>
        <w:t>You want to get information or provide input about this research.</w:t>
      </w:r>
    </w:p>
    <w:p w14:paraId="08757EA7" w14:textId="77777777" w:rsidR="000C32F5" w:rsidRPr="00101A80" w:rsidRDefault="000C32F5" w:rsidP="000C32F5">
      <w:pPr>
        <w:pStyle w:val="Heading2"/>
        <w:rPr>
          <w:sz w:val="23"/>
          <w:szCs w:val="23"/>
        </w:rPr>
      </w:pPr>
      <w:r w:rsidRPr="00101A80">
        <w:rPr>
          <w:sz w:val="23"/>
          <w:szCs w:val="23"/>
        </w:rPr>
        <w:t>Why is this research being done?</w:t>
      </w:r>
    </w:p>
    <w:p w14:paraId="1E888C70" w14:textId="77777777" w:rsidR="000C32F5" w:rsidRPr="00CC0BA4" w:rsidRDefault="000C32F5" w:rsidP="000C32F5">
      <w:pPr>
        <w:pStyle w:val="ListParagraph"/>
        <w:numPr>
          <w:ilvl w:val="0"/>
          <w:numId w:val="2"/>
        </w:numPr>
        <w:rPr>
          <w:rFonts w:ascii="Times New Roman" w:eastAsia="Arial" w:hAnsi="Times New Roman" w:cs="Times New Roman"/>
          <w:sz w:val="23"/>
          <w:szCs w:val="23"/>
        </w:rPr>
      </w:pPr>
      <w:r w:rsidRPr="00101A80">
        <w:rPr>
          <w:rFonts w:ascii="Times New Roman" w:eastAsia="Arial" w:hAnsi="Times New Roman" w:cs="Times New Roman"/>
          <w:sz w:val="23"/>
          <w:szCs w:val="23"/>
        </w:rPr>
        <w:t>To</w:t>
      </w:r>
      <w:r>
        <w:rPr>
          <w:rFonts w:ascii="Times New Roman" w:eastAsia="Arial" w:hAnsi="Times New Roman" w:cs="Times New Roman"/>
          <w:spacing w:val="5"/>
          <w:sz w:val="23"/>
          <w:szCs w:val="23"/>
        </w:rPr>
        <w:t xml:space="preserve"> learn about how social relationships, abilities, substance use, and mental health are affected by environmental contexts in young adults by using a mix of old and new research techniques including questionnaires as well as smartphone tools such as logging locations, and photographs of one’s environment.</w:t>
      </w:r>
    </w:p>
    <w:p w14:paraId="77805EE5" w14:textId="7B4D868C" w:rsidR="00B64F69" w:rsidRDefault="000C32F5" w:rsidP="000C32F5">
      <w:pPr>
        <w:pStyle w:val="ListParagraph"/>
        <w:numPr>
          <w:ilvl w:val="0"/>
          <w:numId w:val="2"/>
        </w:numPr>
        <w:rPr>
          <w:rFonts w:ascii="Times New Roman" w:eastAsia="Arial" w:hAnsi="Times New Roman" w:cs="Times New Roman"/>
          <w:sz w:val="23"/>
          <w:szCs w:val="23"/>
        </w:rPr>
      </w:pPr>
      <w:r w:rsidRPr="00101A80">
        <w:rPr>
          <w:rFonts w:ascii="Times New Roman" w:eastAsia="Arial" w:hAnsi="Times New Roman" w:cs="Times New Roman"/>
          <w:sz w:val="23"/>
          <w:szCs w:val="23"/>
        </w:rPr>
        <w:t>Doing the study with</w:t>
      </w:r>
      <w:r>
        <w:rPr>
          <w:rFonts w:ascii="Times New Roman" w:eastAsia="Arial" w:hAnsi="Times New Roman" w:cs="Times New Roman"/>
          <w:sz w:val="23"/>
          <w:szCs w:val="23"/>
        </w:rPr>
        <w:t xml:space="preserve"> you, as a twin, is invaluable to further our understanding of</w:t>
      </w:r>
      <w:r w:rsidRPr="00101A80">
        <w:rPr>
          <w:rFonts w:ascii="Times New Roman" w:eastAsia="Arial" w:hAnsi="Times New Roman" w:cs="Times New Roman"/>
          <w:sz w:val="23"/>
          <w:szCs w:val="23"/>
        </w:rPr>
        <w:t xml:space="preserve"> </w:t>
      </w:r>
      <w:r>
        <w:rPr>
          <w:rFonts w:ascii="Times New Roman" w:eastAsia="Arial" w:hAnsi="Times New Roman" w:cs="Times New Roman"/>
          <w:sz w:val="23"/>
          <w:szCs w:val="23"/>
        </w:rPr>
        <w:t xml:space="preserve">the interplay between </w:t>
      </w:r>
      <w:r w:rsidRPr="00101A80">
        <w:rPr>
          <w:rFonts w:ascii="Times New Roman" w:eastAsia="Arial" w:hAnsi="Times New Roman" w:cs="Times New Roman"/>
          <w:spacing w:val="2"/>
          <w:sz w:val="23"/>
          <w:szCs w:val="23"/>
        </w:rPr>
        <w:t>g</w:t>
      </w:r>
      <w:r w:rsidRPr="00101A80">
        <w:rPr>
          <w:rFonts w:ascii="Times New Roman" w:eastAsia="Arial" w:hAnsi="Times New Roman" w:cs="Times New Roman"/>
          <w:sz w:val="23"/>
          <w:szCs w:val="23"/>
        </w:rPr>
        <w:t>en</w:t>
      </w:r>
      <w:r w:rsidRPr="00101A80">
        <w:rPr>
          <w:rFonts w:ascii="Times New Roman" w:eastAsia="Arial" w:hAnsi="Times New Roman" w:cs="Times New Roman"/>
          <w:spacing w:val="-3"/>
          <w:sz w:val="23"/>
          <w:szCs w:val="23"/>
        </w:rPr>
        <w:t>e</w:t>
      </w:r>
      <w:r w:rsidRPr="00101A80">
        <w:rPr>
          <w:rFonts w:ascii="Times New Roman" w:eastAsia="Arial" w:hAnsi="Times New Roman" w:cs="Times New Roman"/>
          <w:spacing w:val="1"/>
          <w:sz w:val="23"/>
          <w:szCs w:val="23"/>
        </w:rPr>
        <w:t>t</w:t>
      </w:r>
      <w:r w:rsidRPr="00101A80">
        <w:rPr>
          <w:rFonts w:ascii="Times New Roman" w:eastAsia="Arial" w:hAnsi="Times New Roman" w:cs="Times New Roman"/>
          <w:spacing w:val="-1"/>
          <w:sz w:val="23"/>
          <w:szCs w:val="23"/>
        </w:rPr>
        <w:t>i</w:t>
      </w:r>
      <w:r w:rsidRPr="00101A80">
        <w:rPr>
          <w:rFonts w:ascii="Times New Roman" w:eastAsia="Arial" w:hAnsi="Times New Roman" w:cs="Times New Roman"/>
          <w:sz w:val="23"/>
          <w:szCs w:val="23"/>
        </w:rPr>
        <w:t>c</w:t>
      </w:r>
      <w:r w:rsidRPr="00101A80">
        <w:rPr>
          <w:rFonts w:ascii="Times New Roman" w:eastAsia="Arial" w:hAnsi="Times New Roman" w:cs="Times New Roman"/>
          <w:spacing w:val="3"/>
          <w:sz w:val="23"/>
          <w:szCs w:val="23"/>
        </w:rPr>
        <w:t xml:space="preserve"> </w:t>
      </w:r>
      <w:r w:rsidRPr="00101A80">
        <w:rPr>
          <w:rFonts w:ascii="Times New Roman" w:eastAsia="Arial" w:hAnsi="Times New Roman" w:cs="Times New Roman"/>
          <w:sz w:val="23"/>
          <w:szCs w:val="23"/>
        </w:rPr>
        <w:t>and en</w:t>
      </w:r>
      <w:r w:rsidRPr="00101A80">
        <w:rPr>
          <w:rFonts w:ascii="Times New Roman" w:eastAsia="Arial" w:hAnsi="Times New Roman" w:cs="Times New Roman"/>
          <w:spacing w:val="-2"/>
          <w:sz w:val="23"/>
          <w:szCs w:val="23"/>
        </w:rPr>
        <w:t>v</w:t>
      </w:r>
      <w:r w:rsidRPr="00101A80">
        <w:rPr>
          <w:rFonts w:ascii="Times New Roman" w:eastAsia="Arial" w:hAnsi="Times New Roman" w:cs="Times New Roman"/>
          <w:spacing w:val="-1"/>
          <w:sz w:val="23"/>
          <w:szCs w:val="23"/>
        </w:rPr>
        <w:t>i</w:t>
      </w:r>
      <w:r w:rsidRPr="00101A80">
        <w:rPr>
          <w:rFonts w:ascii="Times New Roman" w:eastAsia="Arial" w:hAnsi="Times New Roman" w:cs="Times New Roman"/>
          <w:spacing w:val="1"/>
          <w:sz w:val="23"/>
          <w:szCs w:val="23"/>
        </w:rPr>
        <w:t>r</w:t>
      </w:r>
      <w:r w:rsidRPr="00101A80">
        <w:rPr>
          <w:rFonts w:ascii="Times New Roman" w:eastAsia="Arial" w:hAnsi="Times New Roman" w:cs="Times New Roman"/>
          <w:sz w:val="23"/>
          <w:szCs w:val="23"/>
        </w:rPr>
        <w:t>on</w:t>
      </w:r>
      <w:r w:rsidRPr="00101A80">
        <w:rPr>
          <w:rFonts w:ascii="Times New Roman" w:eastAsia="Arial" w:hAnsi="Times New Roman" w:cs="Times New Roman"/>
          <w:spacing w:val="1"/>
          <w:sz w:val="23"/>
          <w:szCs w:val="23"/>
        </w:rPr>
        <w:t>m</w:t>
      </w:r>
      <w:r w:rsidRPr="00101A80">
        <w:rPr>
          <w:rFonts w:ascii="Times New Roman" w:eastAsia="Arial" w:hAnsi="Times New Roman" w:cs="Times New Roman"/>
          <w:sz w:val="23"/>
          <w:szCs w:val="23"/>
        </w:rPr>
        <w:t>en</w:t>
      </w:r>
      <w:r w:rsidRPr="00101A80">
        <w:rPr>
          <w:rFonts w:ascii="Times New Roman" w:eastAsia="Arial" w:hAnsi="Times New Roman" w:cs="Times New Roman"/>
          <w:spacing w:val="1"/>
          <w:sz w:val="23"/>
          <w:szCs w:val="23"/>
        </w:rPr>
        <w:t>t</w:t>
      </w:r>
      <w:r w:rsidRPr="00101A80">
        <w:rPr>
          <w:rFonts w:ascii="Times New Roman" w:eastAsia="Arial" w:hAnsi="Times New Roman" w:cs="Times New Roman"/>
          <w:spacing w:val="-9"/>
          <w:sz w:val="23"/>
          <w:szCs w:val="23"/>
        </w:rPr>
        <w:t>al influences</w:t>
      </w:r>
      <w:r w:rsidRPr="00101A80">
        <w:rPr>
          <w:rFonts w:ascii="Times New Roman" w:eastAsia="Arial" w:hAnsi="Times New Roman" w:cs="Times New Roman"/>
          <w:spacing w:val="-2"/>
          <w:sz w:val="23"/>
          <w:szCs w:val="23"/>
        </w:rPr>
        <w:t xml:space="preserve"> on these behaviors. </w:t>
      </w:r>
    </w:p>
    <w:p w14:paraId="22F10548" w14:textId="77777777" w:rsidR="00B64F69" w:rsidRPr="00B64F69" w:rsidRDefault="00B64F69" w:rsidP="00B64F69">
      <w:pPr>
        <w:rPr>
          <w:rFonts w:eastAsia="Arial"/>
        </w:rPr>
      </w:pPr>
    </w:p>
    <w:p w14:paraId="0D9906F4" w14:textId="77777777" w:rsidR="00B64F69" w:rsidRPr="00B64F69" w:rsidRDefault="00B64F69" w:rsidP="00B64F69">
      <w:pPr>
        <w:rPr>
          <w:rFonts w:eastAsia="Arial"/>
        </w:rPr>
      </w:pPr>
    </w:p>
    <w:p w14:paraId="682F9A99" w14:textId="2961F812" w:rsidR="000C32F5" w:rsidRPr="00B64F69" w:rsidRDefault="00B64F69" w:rsidP="00B64F69">
      <w:pPr>
        <w:tabs>
          <w:tab w:val="left" w:pos="7914"/>
        </w:tabs>
        <w:rPr>
          <w:rFonts w:eastAsia="Arial"/>
        </w:rPr>
      </w:pPr>
      <w:r>
        <w:rPr>
          <w:rFonts w:eastAsia="Arial"/>
        </w:rPr>
        <w:tab/>
      </w:r>
    </w:p>
    <w:p w14:paraId="12C56D52" w14:textId="77777777" w:rsidR="000C32F5" w:rsidRDefault="000C32F5" w:rsidP="000C32F5">
      <w:pPr>
        <w:pStyle w:val="Heading2"/>
        <w:rPr>
          <w:sz w:val="23"/>
          <w:szCs w:val="23"/>
        </w:rPr>
      </w:pPr>
    </w:p>
    <w:p w14:paraId="3AFF90DF" w14:textId="77777777" w:rsidR="000C32F5" w:rsidRDefault="000C32F5" w:rsidP="000C32F5">
      <w:pPr>
        <w:pStyle w:val="Heading2"/>
        <w:rPr>
          <w:sz w:val="23"/>
          <w:szCs w:val="23"/>
        </w:rPr>
      </w:pPr>
    </w:p>
    <w:p w14:paraId="796589AF" w14:textId="77777777" w:rsidR="000C32F5" w:rsidRPr="00101A80" w:rsidRDefault="000C32F5" w:rsidP="000C32F5">
      <w:pPr>
        <w:pStyle w:val="Heading2"/>
        <w:rPr>
          <w:sz w:val="23"/>
          <w:szCs w:val="23"/>
        </w:rPr>
      </w:pPr>
      <w:r w:rsidRPr="00101A80">
        <w:rPr>
          <w:sz w:val="23"/>
          <w:szCs w:val="23"/>
        </w:rPr>
        <w:t>How long will the research last?</w:t>
      </w:r>
    </w:p>
    <w:p w14:paraId="475FF423" w14:textId="77777777" w:rsidR="000C32F5" w:rsidRDefault="000C32F5" w:rsidP="000C32F5">
      <w:pPr>
        <w:pStyle w:val="BodyText"/>
        <w:numPr>
          <w:ilvl w:val="0"/>
          <w:numId w:val="3"/>
        </w:numPr>
        <w:spacing w:after="0"/>
        <w:rPr>
          <w:sz w:val="23"/>
          <w:szCs w:val="23"/>
        </w:rPr>
      </w:pPr>
      <w:r w:rsidRPr="00101A80">
        <w:rPr>
          <w:sz w:val="23"/>
          <w:szCs w:val="23"/>
        </w:rPr>
        <w:t xml:space="preserve">You will </w:t>
      </w:r>
      <w:r>
        <w:rPr>
          <w:sz w:val="23"/>
          <w:szCs w:val="23"/>
        </w:rPr>
        <w:t>participate</w:t>
      </w:r>
      <w:r w:rsidRPr="00101A80">
        <w:rPr>
          <w:sz w:val="23"/>
          <w:szCs w:val="23"/>
        </w:rPr>
        <w:t xml:space="preserve"> in this research study for </w:t>
      </w:r>
      <w:r>
        <w:rPr>
          <w:b/>
          <w:i/>
          <w:sz w:val="23"/>
          <w:szCs w:val="23"/>
        </w:rPr>
        <w:t>two</w:t>
      </w:r>
      <w:r w:rsidRPr="00101A80">
        <w:rPr>
          <w:b/>
          <w:i/>
          <w:sz w:val="23"/>
          <w:szCs w:val="23"/>
        </w:rPr>
        <w:t xml:space="preserve"> year</w:t>
      </w:r>
      <w:r>
        <w:rPr>
          <w:b/>
          <w:i/>
          <w:sz w:val="23"/>
          <w:szCs w:val="23"/>
        </w:rPr>
        <w:t>s.</w:t>
      </w:r>
      <w:r w:rsidRPr="00101A80">
        <w:rPr>
          <w:sz w:val="23"/>
          <w:szCs w:val="23"/>
        </w:rPr>
        <w:t xml:space="preserve"> </w:t>
      </w:r>
    </w:p>
    <w:p w14:paraId="4725BC67" w14:textId="77777777" w:rsidR="000C32F5" w:rsidRDefault="000C32F5" w:rsidP="000C32F5">
      <w:pPr>
        <w:pStyle w:val="BodyText"/>
        <w:numPr>
          <w:ilvl w:val="0"/>
          <w:numId w:val="3"/>
        </w:numPr>
        <w:spacing w:after="0"/>
        <w:rPr>
          <w:sz w:val="23"/>
          <w:szCs w:val="23"/>
        </w:rPr>
      </w:pPr>
      <w:r>
        <w:rPr>
          <w:sz w:val="23"/>
          <w:szCs w:val="23"/>
        </w:rPr>
        <w:t xml:space="preserve">The video conference session will last for about 30 minutes.  </w:t>
      </w:r>
    </w:p>
    <w:p w14:paraId="0DB9A585" w14:textId="77777777" w:rsidR="000C32F5" w:rsidRDefault="000C32F5" w:rsidP="000C32F5">
      <w:pPr>
        <w:pStyle w:val="BodyText"/>
        <w:numPr>
          <w:ilvl w:val="0"/>
          <w:numId w:val="3"/>
        </w:numPr>
        <w:spacing w:after="0"/>
        <w:rPr>
          <w:sz w:val="23"/>
          <w:szCs w:val="23"/>
        </w:rPr>
      </w:pPr>
      <w:r>
        <w:rPr>
          <w:sz w:val="23"/>
          <w:szCs w:val="23"/>
        </w:rPr>
        <w:t>We will schedule a meeting time for the in-person session, which will last for about 3 ½ hours.</w:t>
      </w:r>
    </w:p>
    <w:p w14:paraId="260F9A96" w14:textId="77777777" w:rsidR="000C32F5" w:rsidRPr="00101A80" w:rsidRDefault="000C32F5" w:rsidP="000C32F5">
      <w:pPr>
        <w:pStyle w:val="BodyText"/>
        <w:numPr>
          <w:ilvl w:val="0"/>
          <w:numId w:val="3"/>
        </w:numPr>
        <w:spacing w:after="0"/>
        <w:rPr>
          <w:sz w:val="23"/>
          <w:szCs w:val="23"/>
        </w:rPr>
      </w:pPr>
      <w:r>
        <w:rPr>
          <w:sz w:val="23"/>
          <w:szCs w:val="23"/>
        </w:rPr>
        <w:t xml:space="preserve">For the next 2 years, </w:t>
      </w:r>
      <w:r w:rsidRPr="00101A80">
        <w:rPr>
          <w:sz w:val="23"/>
          <w:szCs w:val="23"/>
        </w:rPr>
        <w:t xml:space="preserve">we are asking </w:t>
      </w:r>
      <w:r>
        <w:rPr>
          <w:sz w:val="23"/>
          <w:szCs w:val="23"/>
        </w:rPr>
        <w:t>you</w:t>
      </w:r>
      <w:r w:rsidRPr="00101A80">
        <w:rPr>
          <w:sz w:val="23"/>
          <w:szCs w:val="23"/>
        </w:rPr>
        <w:t xml:space="preserve"> to occasionally complete short questionnaires on</w:t>
      </w:r>
      <w:r>
        <w:rPr>
          <w:sz w:val="23"/>
          <w:szCs w:val="23"/>
        </w:rPr>
        <w:t xml:space="preserve"> your smartphone, to enable the smartphone app to log locations and take occasional photos. At the end of two years you may stop participating.</w:t>
      </w:r>
    </w:p>
    <w:p w14:paraId="3FAA39F8" w14:textId="77777777" w:rsidR="000C32F5" w:rsidRPr="00101A80" w:rsidRDefault="000C32F5" w:rsidP="000C32F5">
      <w:pPr>
        <w:pStyle w:val="BodyText"/>
        <w:numPr>
          <w:ilvl w:val="0"/>
          <w:numId w:val="3"/>
        </w:numPr>
        <w:spacing w:after="0"/>
        <w:rPr>
          <w:rStyle w:val="Instructions"/>
          <w:rFonts w:ascii="Times New Roman" w:hAnsi="Times New Roman"/>
          <w:b w:val="0"/>
          <w:i w:val="0"/>
          <w:color w:val="00000A"/>
          <w:sz w:val="23"/>
          <w:szCs w:val="23"/>
        </w:rPr>
      </w:pPr>
      <w:r>
        <w:rPr>
          <w:sz w:val="23"/>
          <w:szCs w:val="23"/>
        </w:rPr>
        <w:t>Questionnaires will take different amounts of time for different twins, and in most cases will range from 30 minutes to an hour per month.</w:t>
      </w:r>
    </w:p>
    <w:p w14:paraId="007EB1E5" w14:textId="77777777" w:rsidR="000C32F5" w:rsidRPr="00101A80" w:rsidRDefault="000C32F5" w:rsidP="000C32F5">
      <w:pPr>
        <w:pStyle w:val="Heading2"/>
        <w:rPr>
          <w:sz w:val="23"/>
          <w:szCs w:val="23"/>
        </w:rPr>
      </w:pPr>
      <w:r w:rsidRPr="00101A80">
        <w:rPr>
          <w:sz w:val="23"/>
          <w:szCs w:val="23"/>
        </w:rPr>
        <w:t>How many people will be studied?</w:t>
      </w:r>
    </w:p>
    <w:p w14:paraId="177B46A8" w14:textId="77777777" w:rsidR="000C32F5" w:rsidRDefault="000C32F5" w:rsidP="000C32F5">
      <w:pPr>
        <w:pStyle w:val="ListParagraph"/>
        <w:rPr>
          <w:rFonts w:ascii="Times New Roman" w:hAnsi="Times New Roman" w:cs="Times New Roman"/>
          <w:sz w:val="23"/>
          <w:szCs w:val="23"/>
        </w:rPr>
      </w:pPr>
      <w:r w:rsidRPr="00101A80">
        <w:rPr>
          <w:rFonts w:ascii="Times New Roman" w:hAnsi="Times New Roman" w:cs="Times New Roman"/>
          <w:sz w:val="23"/>
          <w:szCs w:val="23"/>
        </w:rPr>
        <w:t xml:space="preserve">About </w:t>
      </w:r>
      <w:r>
        <w:rPr>
          <w:rFonts w:ascii="Times New Roman" w:hAnsi="Times New Roman" w:cs="Times New Roman"/>
          <w:sz w:val="23"/>
          <w:szCs w:val="23"/>
        </w:rPr>
        <w:t>535 families</w:t>
      </w:r>
      <w:r w:rsidRPr="00101A80">
        <w:rPr>
          <w:rFonts w:ascii="Times New Roman" w:hAnsi="Times New Roman" w:cs="Times New Roman"/>
          <w:sz w:val="23"/>
          <w:szCs w:val="23"/>
        </w:rPr>
        <w:t xml:space="preserve"> will be in this research study.</w:t>
      </w:r>
    </w:p>
    <w:p w14:paraId="6F5251CD" w14:textId="77777777" w:rsidR="000C32F5" w:rsidRPr="00101A80" w:rsidRDefault="000C32F5" w:rsidP="000C32F5">
      <w:pPr>
        <w:pStyle w:val="ListParagraph"/>
        <w:rPr>
          <w:rFonts w:ascii="Times New Roman" w:hAnsi="Times New Roman" w:cs="Times New Roman"/>
          <w:sz w:val="23"/>
          <w:szCs w:val="23"/>
        </w:rPr>
      </w:pPr>
    </w:p>
    <w:p w14:paraId="441928B6" w14:textId="77777777" w:rsidR="000C32F5" w:rsidRDefault="000C32F5" w:rsidP="000C32F5">
      <w:pPr>
        <w:spacing w:after="120"/>
        <w:rPr>
          <w:rFonts w:ascii="Arial" w:hAnsi="Arial" w:cs="Arial"/>
          <w:b/>
          <w:i/>
          <w:sz w:val="23"/>
          <w:szCs w:val="23"/>
        </w:rPr>
      </w:pPr>
      <w:r w:rsidRPr="00101A80">
        <w:rPr>
          <w:rFonts w:ascii="Arial" w:hAnsi="Arial" w:cs="Arial"/>
          <w:b/>
          <w:i/>
          <w:sz w:val="23"/>
          <w:szCs w:val="23"/>
        </w:rPr>
        <w:t>What happens if I say yes, I want to be in this research?</w:t>
      </w:r>
    </w:p>
    <w:p w14:paraId="143B9A52" w14:textId="77777777" w:rsidR="000C32F5" w:rsidRDefault="000C32F5" w:rsidP="000C32F5">
      <w:pPr>
        <w:pStyle w:val="ListParagraph"/>
        <w:numPr>
          <w:ilvl w:val="0"/>
          <w:numId w:val="4"/>
        </w:numPr>
        <w:rPr>
          <w:rFonts w:ascii="Times New Roman" w:hAnsi="Times New Roman" w:cs="Times New Roman"/>
          <w:sz w:val="23"/>
          <w:szCs w:val="23"/>
        </w:rPr>
      </w:pPr>
      <w:r>
        <w:rPr>
          <w:rFonts w:ascii="Times New Roman" w:hAnsi="Times New Roman" w:cs="Times New Roman"/>
          <w:sz w:val="23"/>
          <w:szCs w:val="23"/>
        </w:rPr>
        <w:t>We will meet with your family via video chat to guide the twins through the download and installation of the study app.</w:t>
      </w:r>
    </w:p>
    <w:p w14:paraId="4D9C0B36" w14:textId="77777777" w:rsidR="000C32F5" w:rsidRDefault="000C32F5" w:rsidP="000C32F5">
      <w:pPr>
        <w:pStyle w:val="ListParagraph"/>
        <w:numPr>
          <w:ilvl w:val="0"/>
          <w:numId w:val="4"/>
        </w:numPr>
        <w:rPr>
          <w:rFonts w:ascii="Times New Roman" w:hAnsi="Times New Roman" w:cs="Times New Roman"/>
          <w:sz w:val="23"/>
          <w:szCs w:val="23"/>
        </w:rPr>
      </w:pPr>
      <w:r>
        <w:rPr>
          <w:rFonts w:ascii="Times New Roman" w:hAnsi="Times New Roman" w:cs="Times New Roman"/>
          <w:sz w:val="23"/>
          <w:szCs w:val="23"/>
        </w:rPr>
        <w:t>While on the video chat, we will ask parents some questions about how much the twins are alike or different, and we will make some visual comparisons.</w:t>
      </w:r>
    </w:p>
    <w:p w14:paraId="76670522" w14:textId="77777777" w:rsidR="000C32F5" w:rsidRDefault="000C32F5" w:rsidP="000C32F5">
      <w:pPr>
        <w:pStyle w:val="ListParagraph"/>
        <w:numPr>
          <w:ilvl w:val="0"/>
          <w:numId w:val="4"/>
        </w:numPr>
        <w:rPr>
          <w:rFonts w:ascii="Times New Roman" w:hAnsi="Times New Roman" w:cs="Times New Roman"/>
          <w:sz w:val="23"/>
          <w:szCs w:val="23"/>
        </w:rPr>
      </w:pPr>
      <w:r w:rsidRPr="00D232E6">
        <w:rPr>
          <w:rFonts w:ascii="Times New Roman" w:hAnsi="Times New Roman" w:cs="Times New Roman"/>
          <w:sz w:val="23"/>
          <w:szCs w:val="23"/>
        </w:rPr>
        <w:t>Your family will travel to our lab for a few hours of tests, interviews, and questionnaires.</w:t>
      </w:r>
    </w:p>
    <w:p w14:paraId="693CE67B" w14:textId="77777777" w:rsidR="000C32F5" w:rsidRDefault="000C32F5" w:rsidP="000C32F5">
      <w:pPr>
        <w:pStyle w:val="ListParagraph"/>
        <w:numPr>
          <w:ilvl w:val="0"/>
          <w:numId w:val="4"/>
        </w:numPr>
        <w:rPr>
          <w:rFonts w:ascii="Times New Roman" w:hAnsi="Times New Roman" w:cs="Times New Roman"/>
          <w:sz w:val="23"/>
          <w:szCs w:val="23"/>
        </w:rPr>
      </w:pPr>
      <w:r>
        <w:rPr>
          <w:rFonts w:ascii="Times New Roman" w:hAnsi="Times New Roman" w:cs="Times New Roman"/>
          <w:sz w:val="23"/>
          <w:szCs w:val="23"/>
        </w:rPr>
        <w:t xml:space="preserve">If your family is unable to visit us, we will travel to you and </w:t>
      </w:r>
      <w:proofErr w:type="gramStart"/>
      <w:r>
        <w:rPr>
          <w:rFonts w:ascii="Times New Roman" w:hAnsi="Times New Roman" w:cs="Times New Roman"/>
          <w:sz w:val="23"/>
          <w:szCs w:val="23"/>
        </w:rPr>
        <w:t>make arrangements</w:t>
      </w:r>
      <w:proofErr w:type="gramEnd"/>
      <w:r>
        <w:rPr>
          <w:rFonts w:ascii="Times New Roman" w:hAnsi="Times New Roman" w:cs="Times New Roman"/>
          <w:sz w:val="23"/>
          <w:szCs w:val="23"/>
        </w:rPr>
        <w:t xml:space="preserve"> to conduct the sessions in another private space.</w:t>
      </w:r>
    </w:p>
    <w:p w14:paraId="6062E3B5" w14:textId="77777777" w:rsidR="000C32F5" w:rsidRDefault="000C32F5" w:rsidP="000C32F5">
      <w:pPr>
        <w:pStyle w:val="ListParagraph"/>
        <w:numPr>
          <w:ilvl w:val="0"/>
          <w:numId w:val="4"/>
        </w:numPr>
        <w:rPr>
          <w:rFonts w:ascii="Times New Roman" w:hAnsi="Times New Roman" w:cs="Times New Roman"/>
          <w:sz w:val="23"/>
          <w:szCs w:val="23"/>
        </w:rPr>
      </w:pPr>
      <w:r>
        <w:rPr>
          <w:rFonts w:ascii="Times New Roman" w:hAnsi="Times New Roman" w:cs="Times New Roman"/>
          <w:sz w:val="23"/>
          <w:szCs w:val="23"/>
        </w:rPr>
        <w:t>The twins will work on thinking ability tests, interviews about their life including different kinds of problems, and completion of questionnaires about personality, substance use and their environment.</w:t>
      </w:r>
    </w:p>
    <w:p w14:paraId="4CC68D97" w14:textId="77777777" w:rsidR="000C32F5" w:rsidRDefault="000C32F5" w:rsidP="000C32F5">
      <w:pPr>
        <w:pStyle w:val="ListParagraph"/>
        <w:numPr>
          <w:ilvl w:val="0"/>
          <w:numId w:val="4"/>
        </w:numPr>
        <w:rPr>
          <w:rFonts w:ascii="Times New Roman" w:hAnsi="Times New Roman" w:cs="Times New Roman"/>
          <w:sz w:val="23"/>
          <w:szCs w:val="23"/>
        </w:rPr>
      </w:pPr>
      <w:r>
        <w:rPr>
          <w:rFonts w:ascii="Times New Roman" w:hAnsi="Times New Roman" w:cs="Times New Roman"/>
          <w:sz w:val="23"/>
          <w:szCs w:val="23"/>
        </w:rPr>
        <w:t xml:space="preserve">While interviewers are working with the twins, parents will use a computer we provide to complete a questionnaire covering similar topics (if not completed before the visit).  </w:t>
      </w:r>
    </w:p>
    <w:p w14:paraId="7832B6D7" w14:textId="77777777" w:rsidR="000C32F5" w:rsidRDefault="000C32F5" w:rsidP="000C32F5">
      <w:pPr>
        <w:pStyle w:val="ListParagraph"/>
        <w:numPr>
          <w:ilvl w:val="0"/>
          <w:numId w:val="4"/>
        </w:numPr>
        <w:rPr>
          <w:rFonts w:ascii="Times New Roman" w:hAnsi="Times New Roman" w:cs="Times New Roman"/>
          <w:sz w:val="23"/>
          <w:szCs w:val="23"/>
        </w:rPr>
      </w:pPr>
      <w:r>
        <w:rPr>
          <w:rFonts w:ascii="Times New Roman" w:hAnsi="Times New Roman" w:cs="Times New Roman"/>
          <w:sz w:val="23"/>
          <w:szCs w:val="23"/>
        </w:rPr>
        <w:t>Parents may complete the online questionnaire from home.</w:t>
      </w:r>
    </w:p>
    <w:p w14:paraId="4C9D3FE7" w14:textId="77777777" w:rsidR="000C32F5" w:rsidRPr="009B74D7" w:rsidRDefault="000C32F5" w:rsidP="000C32F5">
      <w:pPr>
        <w:pStyle w:val="ListParagraph"/>
        <w:numPr>
          <w:ilvl w:val="0"/>
          <w:numId w:val="4"/>
        </w:numPr>
        <w:rPr>
          <w:rFonts w:ascii="Times New Roman" w:hAnsi="Times New Roman" w:cs="Times New Roman"/>
          <w:sz w:val="23"/>
          <w:szCs w:val="23"/>
        </w:rPr>
      </w:pPr>
      <w:r>
        <w:rPr>
          <w:rFonts w:ascii="Times New Roman" w:hAnsi="Times New Roman" w:cs="Times New Roman"/>
          <w:sz w:val="23"/>
          <w:szCs w:val="23"/>
        </w:rPr>
        <w:t>We will collect a saliva (spit) sample from each twin and parents for later DNA studies.</w:t>
      </w:r>
    </w:p>
    <w:p w14:paraId="47A96D0A" w14:textId="77777777" w:rsidR="000C32F5" w:rsidRPr="00101A80" w:rsidRDefault="000C32F5" w:rsidP="000C32F5">
      <w:pPr>
        <w:pStyle w:val="ListParagraph"/>
        <w:numPr>
          <w:ilvl w:val="0"/>
          <w:numId w:val="4"/>
        </w:numPr>
        <w:rPr>
          <w:sz w:val="23"/>
          <w:szCs w:val="23"/>
        </w:rPr>
      </w:pPr>
      <w:r w:rsidRPr="00101A80">
        <w:rPr>
          <w:rFonts w:ascii="Times New Roman" w:hAnsi="Times New Roman" w:cs="Times New Roman"/>
          <w:sz w:val="23"/>
          <w:szCs w:val="23"/>
        </w:rPr>
        <w:t xml:space="preserve">For the </w:t>
      </w:r>
      <w:r>
        <w:rPr>
          <w:rFonts w:ascii="Times New Roman" w:hAnsi="Times New Roman" w:cs="Times New Roman"/>
          <w:sz w:val="23"/>
          <w:szCs w:val="23"/>
        </w:rPr>
        <w:t>next</w:t>
      </w:r>
      <w:r w:rsidRPr="00101A80">
        <w:rPr>
          <w:rFonts w:ascii="Times New Roman" w:hAnsi="Times New Roman" w:cs="Times New Roman"/>
          <w:sz w:val="23"/>
          <w:szCs w:val="23"/>
        </w:rPr>
        <w:t xml:space="preserve"> </w:t>
      </w:r>
      <w:r>
        <w:rPr>
          <w:rFonts w:ascii="Times New Roman" w:hAnsi="Times New Roman" w:cs="Times New Roman"/>
          <w:sz w:val="23"/>
          <w:szCs w:val="23"/>
        </w:rPr>
        <w:t xml:space="preserve">2 </w:t>
      </w:r>
      <w:r w:rsidRPr="00101A80">
        <w:rPr>
          <w:rFonts w:ascii="Times New Roman" w:hAnsi="Times New Roman" w:cs="Times New Roman"/>
          <w:sz w:val="23"/>
          <w:szCs w:val="23"/>
        </w:rPr>
        <w:t>year</w:t>
      </w:r>
      <w:r>
        <w:rPr>
          <w:rFonts w:ascii="Times New Roman" w:hAnsi="Times New Roman" w:cs="Times New Roman"/>
          <w:sz w:val="23"/>
          <w:szCs w:val="23"/>
        </w:rPr>
        <w:t>s</w:t>
      </w:r>
      <w:r w:rsidRPr="00101A80">
        <w:rPr>
          <w:rFonts w:ascii="Times New Roman" w:hAnsi="Times New Roman" w:cs="Times New Roman"/>
          <w:sz w:val="23"/>
          <w:szCs w:val="23"/>
        </w:rPr>
        <w:t xml:space="preserve">, about once a week, </w:t>
      </w:r>
      <w:r>
        <w:rPr>
          <w:rFonts w:ascii="Times New Roman" w:hAnsi="Times New Roman" w:cs="Times New Roman"/>
          <w:sz w:val="23"/>
          <w:szCs w:val="23"/>
        </w:rPr>
        <w:t>both twins</w:t>
      </w:r>
      <w:r w:rsidRPr="00101A80">
        <w:rPr>
          <w:rFonts w:ascii="Times New Roman" w:hAnsi="Times New Roman" w:cs="Times New Roman"/>
          <w:sz w:val="23"/>
          <w:szCs w:val="23"/>
        </w:rPr>
        <w:t xml:space="preserve"> will</w:t>
      </w:r>
      <w:r>
        <w:rPr>
          <w:rFonts w:ascii="Times New Roman" w:hAnsi="Times New Roman" w:cs="Times New Roman"/>
          <w:sz w:val="23"/>
          <w:szCs w:val="23"/>
        </w:rPr>
        <w:t xml:space="preserve"> be asked to</w:t>
      </w:r>
      <w:r w:rsidRPr="00101A80">
        <w:rPr>
          <w:rFonts w:ascii="Times New Roman" w:hAnsi="Times New Roman" w:cs="Times New Roman"/>
          <w:sz w:val="23"/>
          <w:szCs w:val="23"/>
        </w:rPr>
        <w:t xml:space="preserve"> answer questions that are shorter versions of the ones at the in-person visit, either by going online or using </w:t>
      </w:r>
      <w:r>
        <w:rPr>
          <w:rFonts w:ascii="Times New Roman" w:hAnsi="Times New Roman" w:cs="Times New Roman"/>
          <w:sz w:val="23"/>
          <w:szCs w:val="23"/>
        </w:rPr>
        <w:t>your</w:t>
      </w:r>
      <w:r w:rsidRPr="00101A80">
        <w:rPr>
          <w:rFonts w:ascii="Times New Roman" w:hAnsi="Times New Roman" w:cs="Times New Roman"/>
          <w:sz w:val="23"/>
          <w:szCs w:val="23"/>
        </w:rPr>
        <w:t xml:space="preserve"> smart phones. </w:t>
      </w:r>
    </w:p>
    <w:p w14:paraId="49C8F698" w14:textId="77777777" w:rsidR="000C32F5" w:rsidRDefault="000C32F5" w:rsidP="000C32F5">
      <w:pPr>
        <w:pStyle w:val="ListParagraph"/>
        <w:numPr>
          <w:ilvl w:val="0"/>
          <w:numId w:val="4"/>
        </w:numPr>
        <w:rPr>
          <w:rFonts w:ascii="Times New Roman" w:hAnsi="Times New Roman" w:cs="Times New Roman"/>
          <w:sz w:val="23"/>
          <w:szCs w:val="23"/>
        </w:rPr>
      </w:pPr>
      <w:r>
        <w:rPr>
          <w:rFonts w:ascii="Times New Roman" w:hAnsi="Times New Roman" w:cs="Times New Roman"/>
          <w:sz w:val="23"/>
          <w:szCs w:val="23"/>
        </w:rPr>
        <w:t>A</w:t>
      </w:r>
      <w:r w:rsidRPr="00101A80">
        <w:rPr>
          <w:rFonts w:ascii="Times New Roman" w:hAnsi="Times New Roman" w:cs="Times New Roman"/>
          <w:sz w:val="23"/>
          <w:szCs w:val="23"/>
        </w:rPr>
        <w:t xml:space="preserve">n app </w:t>
      </w:r>
      <w:r>
        <w:rPr>
          <w:rFonts w:ascii="Times New Roman" w:hAnsi="Times New Roman" w:cs="Times New Roman"/>
          <w:sz w:val="23"/>
          <w:szCs w:val="23"/>
        </w:rPr>
        <w:t>will be</w:t>
      </w:r>
      <w:r w:rsidRPr="00101A80">
        <w:rPr>
          <w:rFonts w:ascii="Times New Roman" w:hAnsi="Times New Roman" w:cs="Times New Roman"/>
          <w:sz w:val="23"/>
          <w:szCs w:val="23"/>
        </w:rPr>
        <w:t xml:space="preserve"> installed on the twins’ smartphones that allows the study team to </w:t>
      </w:r>
      <w:r>
        <w:rPr>
          <w:rFonts w:ascii="Times New Roman" w:hAnsi="Times New Roman" w:cs="Times New Roman"/>
          <w:sz w:val="23"/>
          <w:szCs w:val="23"/>
        </w:rPr>
        <w:t>log</w:t>
      </w:r>
      <w:r w:rsidRPr="00101A80">
        <w:rPr>
          <w:rFonts w:ascii="Times New Roman" w:hAnsi="Times New Roman" w:cs="Times New Roman"/>
          <w:sz w:val="23"/>
          <w:szCs w:val="23"/>
        </w:rPr>
        <w:t xml:space="preserve"> the twins’ online behavior including things such as sites visited, s</w:t>
      </w:r>
      <w:r>
        <w:rPr>
          <w:rFonts w:ascii="Times New Roman" w:hAnsi="Times New Roman" w:cs="Times New Roman"/>
          <w:sz w:val="23"/>
          <w:szCs w:val="23"/>
        </w:rPr>
        <w:t>earch terms, content exposure</w:t>
      </w:r>
      <w:r w:rsidRPr="00101A80">
        <w:rPr>
          <w:rFonts w:ascii="Times New Roman" w:hAnsi="Times New Roman" w:cs="Times New Roman"/>
          <w:sz w:val="23"/>
          <w:szCs w:val="23"/>
        </w:rPr>
        <w:t xml:space="preserve">, </w:t>
      </w:r>
      <w:r>
        <w:rPr>
          <w:rFonts w:ascii="Times New Roman" w:hAnsi="Times New Roman" w:cs="Times New Roman"/>
          <w:sz w:val="23"/>
          <w:szCs w:val="23"/>
        </w:rPr>
        <w:t xml:space="preserve">page </w:t>
      </w:r>
      <w:r w:rsidRPr="00101A80">
        <w:rPr>
          <w:rFonts w:ascii="Times New Roman" w:hAnsi="Times New Roman" w:cs="Times New Roman"/>
          <w:sz w:val="23"/>
          <w:szCs w:val="23"/>
        </w:rPr>
        <w:t xml:space="preserve">visits, </w:t>
      </w:r>
      <w:r>
        <w:rPr>
          <w:rFonts w:ascii="Times New Roman" w:hAnsi="Times New Roman" w:cs="Times New Roman"/>
          <w:sz w:val="23"/>
          <w:szCs w:val="23"/>
        </w:rPr>
        <w:t xml:space="preserve">Twitter activity including </w:t>
      </w:r>
      <w:r w:rsidRPr="00101A80">
        <w:rPr>
          <w:rFonts w:ascii="Times New Roman" w:hAnsi="Times New Roman" w:cs="Times New Roman"/>
          <w:sz w:val="23"/>
          <w:szCs w:val="23"/>
        </w:rPr>
        <w:t>tweets/retweets,</w:t>
      </w:r>
      <w:r>
        <w:rPr>
          <w:rFonts w:ascii="Times New Roman" w:hAnsi="Times New Roman" w:cs="Times New Roman"/>
          <w:sz w:val="23"/>
          <w:szCs w:val="23"/>
        </w:rPr>
        <w:t xml:space="preserve"> </w:t>
      </w:r>
      <w:r w:rsidRPr="00101A80">
        <w:rPr>
          <w:rFonts w:ascii="Times New Roman" w:hAnsi="Times New Roman" w:cs="Times New Roman"/>
          <w:sz w:val="23"/>
          <w:szCs w:val="23"/>
        </w:rPr>
        <w:t xml:space="preserve">app use, data transfer, phone metadata, and </w:t>
      </w:r>
      <w:r>
        <w:rPr>
          <w:rFonts w:ascii="Times New Roman" w:hAnsi="Times New Roman" w:cs="Times New Roman"/>
          <w:sz w:val="23"/>
          <w:szCs w:val="23"/>
        </w:rPr>
        <w:t>location logs</w:t>
      </w:r>
      <w:r w:rsidRPr="00101A80">
        <w:rPr>
          <w:rFonts w:ascii="Times New Roman" w:hAnsi="Times New Roman" w:cs="Times New Roman"/>
          <w:sz w:val="23"/>
          <w:szCs w:val="23"/>
        </w:rPr>
        <w:t xml:space="preserve">. </w:t>
      </w:r>
      <w:r>
        <w:rPr>
          <w:rFonts w:ascii="Times New Roman" w:hAnsi="Times New Roman" w:cs="Times New Roman"/>
          <w:sz w:val="23"/>
          <w:szCs w:val="23"/>
        </w:rPr>
        <w:t>The app is also designed to send push notifications for the twins to take photos of their surrounding environment. Members of our team in Minnesota or Colorado</w:t>
      </w:r>
      <w:r w:rsidRPr="00101A80">
        <w:rPr>
          <w:rFonts w:ascii="Times New Roman" w:hAnsi="Times New Roman" w:cs="Times New Roman"/>
          <w:sz w:val="23"/>
          <w:szCs w:val="23"/>
        </w:rPr>
        <w:t xml:space="preserve"> may contact you from time to time to make sure the apps are working. At the end of the </w:t>
      </w:r>
      <w:r>
        <w:rPr>
          <w:rFonts w:ascii="Times New Roman" w:hAnsi="Times New Roman" w:cs="Times New Roman"/>
          <w:sz w:val="23"/>
          <w:szCs w:val="23"/>
        </w:rPr>
        <w:t xml:space="preserve">second </w:t>
      </w:r>
      <w:r w:rsidRPr="00101A80">
        <w:rPr>
          <w:rFonts w:ascii="Times New Roman" w:hAnsi="Times New Roman" w:cs="Times New Roman"/>
          <w:sz w:val="23"/>
          <w:szCs w:val="23"/>
        </w:rPr>
        <w:t>year we will send you a reminder t</w:t>
      </w:r>
      <w:r>
        <w:rPr>
          <w:rFonts w:ascii="Times New Roman" w:hAnsi="Times New Roman" w:cs="Times New Roman"/>
          <w:sz w:val="23"/>
          <w:szCs w:val="23"/>
        </w:rPr>
        <w:t>hat you may at that time</w:t>
      </w:r>
      <w:r w:rsidRPr="00101A80">
        <w:rPr>
          <w:rFonts w:ascii="Times New Roman" w:hAnsi="Times New Roman" w:cs="Times New Roman"/>
          <w:sz w:val="23"/>
          <w:szCs w:val="23"/>
        </w:rPr>
        <w:t xml:space="preserve"> un-install the app.</w:t>
      </w:r>
    </w:p>
    <w:p w14:paraId="3DA8F684" w14:textId="77777777" w:rsidR="000C32F5" w:rsidRPr="00101A80" w:rsidRDefault="000C32F5" w:rsidP="000C32F5">
      <w:pPr>
        <w:pStyle w:val="ListParagraph"/>
        <w:numPr>
          <w:ilvl w:val="0"/>
          <w:numId w:val="4"/>
        </w:numPr>
        <w:rPr>
          <w:rFonts w:ascii="Times New Roman" w:hAnsi="Times New Roman" w:cs="Times New Roman"/>
          <w:sz w:val="23"/>
          <w:szCs w:val="23"/>
        </w:rPr>
      </w:pPr>
      <w:r w:rsidRPr="00F00A6A">
        <w:rPr>
          <w:rFonts w:ascii="Times New Roman" w:hAnsi="Times New Roman" w:cs="Times New Roman"/>
          <w:sz w:val="23"/>
          <w:szCs w:val="23"/>
        </w:rPr>
        <w:t>Each week, you will be prompted by the app to take pictures of your surroundings. At a minimum, we will ask you to take two pictures each week, one when you are at home and one when you are outside your home (e.g., work). These photos will be stored on secure servers separately from identifying information, and only select study personnel will have access to them. As an extra security precaution, we will analyze each image to determine whether the image co</w:t>
      </w:r>
      <w:r>
        <w:rPr>
          <w:rFonts w:ascii="Times New Roman" w:hAnsi="Times New Roman" w:cs="Times New Roman"/>
          <w:sz w:val="23"/>
          <w:szCs w:val="23"/>
        </w:rPr>
        <w:t>ntains faces</w:t>
      </w:r>
      <w:r w:rsidRPr="00F00A6A">
        <w:rPr>
          <w:rFonts w:ascii="Times New Roman" w:hAnsi="Times New Roman" w:cs="Times New Roman"/>
          <w:sz w:val="23"/>
          <w:szCs w:val="23"/>
        </w:rPr>
        <w:t xml:space="preserve">. The software will </w:t>
      </w:r>
      <w:r>
        <w:rPr>
          <w:rFonts w:ascii="Times New Roman" w:hAnsi="Times New Roman" w:cs="Times New Roman"/>
          <w:sz w:val="23"/>
          <w:szCs w:val="23"/>
        </w:rPr>
        <w:t xml:space="preserve">attempt to extract features of those faces (e.g., age, male/female, emotion, and so on), and then </w:t>
      </w:r>
      <w:r w:rsidRPr="00F00A6A">
        <w:rPr>
          <w:rFonts w:ascii="Times New Roman" w:hAnsi="Times New Roman" w:cs="Times New Roman"/>
          <w:sz w:val="23"/>
          <w:szCs w:val="23"/>
        </w:rPr>
        <w:t xml:space="preserve">"scrub" </w:t>
      </w:r>
      <w:r>
        <w:rPr>
          <w:rFonts w:ascii="Times New Roman" w:hAnsi="Times New Roman" w:cs="Times New Roman"/>
          <w:sz w:val="23"/>
          <w:szCs w:val="23"/>
        </w:rPr>
        <w:t>those faces</w:t>
      </w:r>
      <w:r w:rsidRPr="00F00A6A">
        <w:rPr>
          <w:rFonts w:ascii="Times New Roman" w:hAnsi="Times New Roman" w:cs="Times New Roman"/>
          <w:sz w:val="23"/>
          <w:szCs w:val="23"/>
        </w:rPr>
        <w:t xml:space="preserve"> from the image before the image is stored on our servers. In this way, the few select study personnel who have access to the database of images will not be able</w:t>
      </w:r>
      <w:r>
        <w:rPr>
          <w:rFonts w:ascii="Times New Roman" w:hAnsi="Times New Roman" w:cs="Times New Roman"/>
          <w:sz w:val="23"/>
          <w:szCs w:val="23"/>
        </w:rPr>
        <w:t xml:space="preserve"> easily</w:t>
      </w:r>
      <w:r w:rsidRPr="00F00A6A">
        <w:rPr>
          <w:rFonts w:ascii="Times New Roman" w:hAnsi="Times New Roman" w:cs="Times New Roman"/>
          <w:sz w:val="23"/>
          <w:szCs w:val="23"/>
        </w:rPr>
        <w:t xml:space="preserve"> to re-identify you or anyone </w:t>
      </w:r>
      <w:r>
        <w:rPr>
          <w:rFonts w:ascii="Times New Roman" w:hAnsi="Times New Roman" w:cs="Times New Roman"/>
          <w:sz w:val="23"/>
          <w:szCs w:val="23"/>
        </w:rPr>
        <w:t>else in the picture</w:t>
      </w:r>
      <w:r w:rsidRPr="00F00A6A">
        <w:rPr>
          <w:rFonts w:ascii="Times New Roman" w:hAnsi="Times New Roman" w:cs="Times New Roman"/>
          <w:sz w:val="23"/>
          <w:szCs w:val="23"/>
        </w:rPr>
        <w:t>.</w:t>
      </w:r>
    </w:p>
    <w:p w14:paraId="160602DE" w14:textId="77777777" w:rsidR="000C32F5" w:rsidRPr="00101A80" w:rsidRDefault="000C32F5" w:rsidP="000C32F5">
      <w:pPr>
        <w:pStyle w:val="ListParagraph"/>
        <w:numPr>
          <w:ilvl w:val="0"/>
          <w:numId w:val="4"/>
        </w:numPr>
        <w:rPr>
          <w:rFonts w:ascii="Times New Roman" w:hAnsi="Times New Roman" w:cs="Times New Roman"/>
          <w:sz w:val="23"/>
          <w:szCs w:val="23"/>
        </w:rPr>
      </w:pPr>
      <w:r w:rsidRPr="00101A80">
        <w:rPr>
          <w:rFonts w:ascii="Times New Roman" w:hAnsi="Times New Roman" w:cs="Times New Roman"/>
          <w:sz w:val="23"/>
          <w:szCs w:val="23"/>
        </w:rPr>
        <w:lastRenderedPageBreak/>
        <w:t xml:space="preserve">At </w:t>
      </w:r>
      <w:r>
        <w:rPr>
          <w:rFonts w:ascii="Times New Roman" w:hAnsi="Times New Roman" w:cs="Times New Roman"/>
          <w:sz w:val="23"/>
          <w:szCs w:val="23"/>
        </w:rPr>
        <w:t xml:space="preserve">various intervals, </w:t>
      </w:r>
      <w:r w:rsidRPr="00101A80">
        <w:rPr>
          <w:rFonts w:ascii="Times New Roman" w:hAnsi="Times New Roman" w:cs="Times New Roman"/>
          <w:sz w:val="23"/>
          <w:szCs w:val="23"/>
        </w:rPr>
        <w:t xml:space="preserve">we will ask </w:t>
      </w:r>
      <w:r>
        <w:rPr>
          <w:rFonts w:ascii="Times New Roman" w:hAnsi="Times New Roman" w:cs="Times New Roman"/>
          <w:sz w:val="23"/>
          <w:szCs w:val="23"/>
        </w:rPr>
        <w:t>you</w:t>
      </w:r>
      <w:r w:rsidRPr="00101A80">
        <w:rPr>
          <w:rFonts w:ascii="Times New Roman" w:hAnsi="Times New Roman" w:cs="Times New Roman"/>
          <w:sz w:val="23"/>
          <w:szCs w:val="23"/>
        </w:rPr>
        <w:t xml:space="preserve"> to complete an on-line version of one of the thinking tests.</w:t>
      </w:r>
      <w:r>
        <w:rPr>
          <w:rFonts w:ascii="Times New Roman" w:hAnsi="Times New Roman" w:cs="Times New Roman"/>
          <w:sz w:val="23"/>
          <w:szCs w:val="23"/>
        </w:rPr>
        <w:t xml:space="preserve">  If you do not have access to a computer on which to complete this task, we may lend one to you.  In this case, we would provide you with prepaid postage and packing materials in order to return the computer to us.</w:t>
      </w:r>
      <w:r w:rsidRPr="00101A80">
        <w:rPr>
          <w:rFonts w:ascii="Times New Roman" w:hAnsi="Times New Roman" w:cs="Times New Roman"/>
          <w:sz w:val="23"/>
          <w:szCs w:val="23"/>
        </w:rPr>
        <w:t xml:space="preserve"> </w:t>
      </w:r>
    </w:p>
    <w:p w14:paraId="7FA8BB1D" w14:textId="77777777" w:rsidR="000C32F5" w:rsidRPr="00101A80" w:rsidRDefault="000C32F5" w:rsidP="000C32F5">
      <w:pPr>
        <w:pStyle w:val="ListParagraph"/>
        <w:numPr>
          <w:ilvl w:val="0"/>
          <w:numId w:val="4"/>
        </w:numPr>
        <w:rPr>
          <w:rFonts w:ascii="Times New Roman" w:hAnsi="Times New Roman" w:cs="Times New Roman"/>
          <w:sz w:val="23"/>
          <w:szCs w:val="23"/>
        </w:rPr>
      </w:pPr>
      <w:r w:rsidRPr="00101A80">
        <w:rPr>
          <w:rFonts w:ascii="Times New Roman" w:hAnsi="Times New Roman" w:cs="Times New Roman"/>
          <w:sz w:val="23"/>
          <w:szCs w:val="23"/>
        </w:rPr>
        <w:t xml:space="preserve">Due to the nature of the software, the </w:t>
      </w:r>
      <w:proofErr w:type="spellStart"/>
      <w:r w:rsidRPr="00101A80">
        <w:rPr>
          <w:rFonts w:ascii="Times New Roman" w:hAnsi="Times New Roman" w:cs="Times New Roman"/>
          <w:sz w:val="23"/>
          <w:szCs w:val="23"/>
        </w:rPr>
        <w:t>CoTwins</w:t>
      </w:r>
      <w:proofErr w:type="spellEnd"/>
      <w:r w:rsidRPr="00101A80">
        <w:rPr>
          <w:rFonts w:ascii="Times New Roman" w:hAnsi="Times New Roman" w:cs="Times New Roman"/>
          <w:sz w:val="23"/>
          <w:szCs w:val="23"/>
        </w:rPr>
        <w:t xml:space="preserve"> app will continue to collect data for use in the study beyond the </w:t>
      </w:r>
      <w:r>
        <w:rPr>
          <w:rFonts w:ascii="Times New Roman" w:hAnsi="Times New Roman" w:cs="Times New Roman"/>
          <w:sz w:val="23"/>
          <w:szCs w:val="23"/>
        </w:rPr>
        <w:t xml:space="preserve">two-year </w:t>
      </w:r>
      <w:r w:rsidRPr="00101A80">
        <w:rPr>
          <w:rFonts w:ascii="Times New Roman" w:hAnsi="Times New Roman" w:cs="Times New Roman"/>
          <w:sz w:val="23"/>
          <w:szCs w:val="23"/>
        </w:rPr>
        <w:t>anniversary of your enrollment unless disabled or uninstalled by you.</w:t>
      </w:r>
      <w:r>
        <w:rPr>
          <w:rFonts w:ascii="Times New Roman" w:hAnsi="Times New Roman" w:cs="Times New Roman"/>
          <w:sz w:val="23"/>
          <w:szCs w:val="23"/>
        </w:rPr>
        <w:t xml:space="preserve"> Any additional data will be stored and analyzed in the same way as that data collected during the normal 2-year participation period.</w:t>
      </w:r>
      <w:r w:rsidRPr="00101A80">
        <w:rPr>
          <w:rFonts w:ascii="Times New Roman" w:hAnsi="Times New Roman" w:cs="Times New Roman"/>
          <w:sz w:val="23"/>
          <w:szCs w:val="23"/>
        </w:rPr>
        <w:t xml:space="preserve">  </w:t>
      </w:r>
    </w:p>
    <w:p w14:paraId="071F37C8" w14:textId="77777777" w:rsidR="000C32F5" w:rsidRPr="00101A80" w:rsidRDefault="000C32F5" w:rsidP="000C32F5">
      <w:pPr>
        <w:pStyle w:val="ListParagraph"/>
        <w:numPr>
          <w:ilvl w:val="0"/>
          <w:numId w:val="4"/>
        </w:numPr>
        <w:rPr>
          <w:rStyle w:val="Instructions"/>
          <w:rFonts w:ascii="Times New Roman" w:hAnsi="Times New Roman" w:cs="Times New Roman"/>
          <w:b w:val="0"/>
          <w:i w:val="0"/>
          <w:color w:val="00000A"/>
          <w:sz w:val="23"/>
          <w:szCs w:val="23"/>
        </w:rPr>
      </w:pPr>
      <w:r w:rsidRPr="00101A80">
        <w:rPr>
          <w:rFonts w:ascii="Times New Roman" w:hAnsi="Times New Roman" w:cs="Times New Roman"/>
          <w:sz w:val="23"/>
          <w:szCs w:val="23"/>
        </w:rPr>
        <w:t>We may contact you in the future to ask if you want to be in a follow-up to this study or in another study.</w:t>
      </w:r>
    </w:p>
    <w:p w14:paraId="53ABAB07" w14:textId="77777777" w:rsidR="000C32F5" w:rsidRPr="00101A80" w:rsidRDefault="000C32F5" w:rsidP="000C32F5">
      <w:pPr>
        <w:pStyle w:val="Heading2"/>
        <w:rPr>
          <w:sz w:val="23"/>
          <w:szCs w:val="23"/>
        </w:rPr>
      </w:pPr>
      <w:r w:rsidRPr="00101A80">
        <w:rPr>
          <w:sz w:val="23"/>
          <w:szCs w:val="23"/>
        </w:rPr>
        <w:t>What happens if I do not want to be in this research?</w:t>
      </w:r>
    </w:p>
    <w:p w14:paraId="7BCD0E4C" w14:textId="77777777" w:rsidR="000C32F5" w:rsidRPr="00101A80" w:rsidRDefault="000C32F5" w:rsidP="000C32F5">
      <w:pPr>
        <w:pStyle w:val="BodyText"/>
        <w:numPr>
          <w:ilvl w:val="0"/>
          <w:numId w:val="5"/>
        </w:numPr>
        <w:rPr>
          <w:rStyle w:val="Instructions"/>
          <w:rFonts w:ascii="Times New Roman" w:hAnsi="Times New Roman"/>
          <w:b w:val="0"/>
          <w:i w:val="0"/>
          <w:color w:val="00000A"/>
          <w:sz w:val="23"/>
          <w:szCs w:val="23"/>
        </w:rPr>
      </w:pPr>
      <w:r w:rsidRPr="00101A80">
        <w:rPr>
          <w:sz w:val="23"/>
          <w:szCs w:val="23"/>
        </w:rPr>
        <w:t xml:space="preserve">Nothing. You </w:t>
      </w:r>
      <w:proofErr w:type="gramStart"/>
      <w:r w:rsidRPr="00101A80">
        <w:rPr>
          <w:sz w:val="23"/>
          <w:szCs w:val="23"/>
        </w:rPr>
        <w:t>won’t</w:t>
      </w:r>
      <w:proofErr w:type="gramEnd"/>
      <w:r w:rsidRPr="00101A80">
        <w:rPr>
          <w:sz w:val="23"/>
          <w:szCs w:val="23"/>
        </w:rPr>
        <w:t xml:space="preserve"> be in this research but could still be in other twin studies if you want to.</w:t>
      </w:r>
    </w:p>
    <w:p w14:paraId="04AA62E3" w14:textId="77777777" w:rsidR="000C32F5" w:rsidRPr="00101A80" w:rsidRDefault="000C32F5" w:rsidP="000C32F5">
      <w:pPr>
        <w:pStyle w:val="Heading2"/>
        <w:rPr>
          <w:sz w:val="23"/>
          <w:szCs w:val="23"/>
        </w:rPr>
      </w:pPr>
      <w:r w:rsidRPr="00101A80">
        <w:rPr>
          <w:sz w:val="23"/>
          <w:szCs w:val="23"/>
        </w:rPr>
        <w:t>What happens if I say yes, but I change my mind later?</w:t>
      </w:r>
    </w:p>
    <w:p w14:paraId="17A059E3" w14:textId="77777777" w:rsidR="000C32F5" w:rsidRPr="00101A80" w:rsidRDefault="000C32F5" w:rsidP="000C32F5">
      <w:pPr>
        <w:pStyle w:val="BodyText"/>
        <w:numPr>
          <w:ilvl w:val="0"/>
          <w:numId w:val="5"/>
        </w:numPr>
        <w:rPr>
          <w:sz w:val="23"/>
          <w:szCs w:val="23"/>
        </w:rPr>
      </w:pPr>
      <w:r w:rsidRPr="00101A80">
        <w:rPr>
          <w:sz w:val="23"/>
          <w:szCs w:val="23"/>
        </w:rPr>
        <w:t>You can leave the research at any time and it will not be held against you.</w:t>
      </w:r>
    </w:p>
    <w:p w14:paraId="7DA50E83" w14:textId="77777777" w:rsidR="000C32F5" w:rsidRPr="00101A80" w:rsidRDefault="000C32F5" w:rsidP="000C32F5">
      <w:pPr>
        <w:pStyle w:val="Heading2"/>
        <w:rPr>
          <w:sz w:val="23"/>
          <w:szCs w:val="23"/>
        </w:rPr>
      </w:pPr>
      <w:r w:rsidRPr="00101A80">
        <w:rPr>
          <w:sz w:val="23"/>
          <w:szCs w:val="23"/>
        </w:rPr>
        <w:t>Is there any way being in this study could be bad for me?</w:t>
      </w:r>
    </w:p>
    <w:p w14:paraId="402AA882" w14:textId="77777777" w:rsidR="000C32F5" w:rsidRPr="00101A80" w:rsidRDefault="000C32F5" w:rsidP="000C32F5">
      <w:pPr>
        <w:pStyle w:val="ListParagraph"/>
        <w:numPr>
          <w:ilvl w:val="0"/>
          <w:numId w:val="5"/>
        </w:numPr>
        <w:rPr>
          <w:rFonts w:ascii="Times New Roman" w:hAnsi="Times New Roman" w:cs="Times New Roman"/>
          <w:sz w:val="23"/>
          <w:szCs w:val="23"/>
        </w:rPr>
      </w:pPr>
      <w:r w:rsidRPr="00101A80">
        <w:rPr>
          <w:rFonts w:ascii="Times New Roman" w:hAnsi="Times New Roman" w:cs="Times New Roman"/>
          <w:sz w:val="23"/>
          <w:szCs w:val="23"/>
        </w:rPr>
        <w:t>There is a small chance you might be embarrassed about some survey items. If you do find some questions embarrassing, you can contact our study team.</w:t>
      </w:r>
    </w:p>
    <w:p w14:paraId="3F8F52E0" w14:textId="77777777" w:rsidR="000C32F5" w:rsidRPr="00101A80" w:rsidRDefault="000C32F5" w:rsidP="000C32F5">
      <w:pPr>
        <w:pStyle w:val="ListParagraph"/>
        <w:numPr>
          <w:ilvl w:val="0"/>
          <w:numId w:val="5"/>
        </w:numPr>
        <w:rPr>
          <w:rFonts w:ascii="Times New Roman" w:hAnsi="Times New Roman" w:cs="Times New Roman"/>
          <w:sz w:val="23"/>
          <w:szCs w:val="23"/>
        </w:rPr>
      </w:pPr>
      <w:r w:rsidRPr="00101A80">
        <w:rPr>
          <w:rFonts w:ascii="Times New Roman" w:hAnsi="Times New Roman" w:cs="Times New Roman"/>
          <w:sz w:val="23"/>
          <w:szCs w:val="23"/>
        </w:rPr>
        <w:t xml:space="preserve">The main </w:t>
      </w:r>
      <w:r>
        <w:rPr>
          <w:rFonts w:ascii="Times New Roman" w:hAnsi="Times New Roman" w:cs="Times New Roman"/>
          <w:sz w:val="23"/>
          <w:szCs w:val="23"/>
        </w:rPr>
        <w:t>risk</w:t>
      </w:r>
      <w:r w:rsidRPr="00101A80">
        <w:rPr>
          <w:rFonts w:ascii="Times New Roman" w:hAnsi="Times New Roman" w:cs="Times New Roman"/>
          <w:sz w:val="23"/>
          <w:szCs w:val="23"/>
        </w:rPr>
        <w:t xml:space="preserve"> is if your answers to the questions </w:t>
      </w:r>
      <w:r>
        <w:rPr>
          <w:rFonts w:ascii="Times New Roman" w:hAnsi="Times New Roman" w:cs="Times New Roman"/>
          <w:sz w:val="23"/>
          <w:szCs w:val="23"/>
        </w:rPr>
        <w:t>(e.g., about illegal activities) or other data became public.</w:t>
      </w:r>
      <w:r w:rsidRPr="00101A80">
        <w:rPr>
          <w:rFonts w:ascii="Times New Roman" w:hAnsi="Times New Roman" w:cs="Times New Roman"/>
          <w:sz w:val="23"/>
          <w:szCs w:val="23"/>
        </w:rPr>
        <w:t xml:space="preserve"> </w:t>
      </w:r>
    </w:p>
    <w:p w14:paraId="786B386F" w14:textId="77777777" w:rsidR="000C32F5" w:rsidRPr="00101A80" w:rsidRDefault="000C32F5" w:rsidP="000C32F5">
      <w:pPr>
        <w:pStyle w:val="ListParagraph"/>
        <w:numPr>
          <w:ilvl w:val="0"/>
          <w:numId w:val="5"/>
        </w:numPr>
        <w:rPr>
          <w:rFonts w:ascii="Times New Roman" w:hAnsi="Times New Roman" w:cs="Times New Roman"/>
          <w:sz w:val="23"/>
          <w:szCs w:val="23"/>
        </w:rPr>
      </w:pPr>
      <w:r w:rsidRPr="00101A80">
        <w:rPr>
          <w:rFonts w:ascii="Times New Roman" w:hAnsi="Times New Roman" w:cs="Times New Roman"/>
          <w:sz w:val="23"/>
          <w:szCs w:val="23"/>
        </w:rPr>
        <w:t xml:space="preserve">We have more than 30 years of experience doing studies like this with other families of twins and have excellent systems in place to make sure </w:t>
      </w:r>
      <w:proofErr w:type="gramStart"/>
      <w:r w:rsidRPr="00101A80">
        <w:rPr>
          <w:rFonts w:ascii="Times New Roman" w:hAnsi="Times New Roman" w:cs="Times New Roman"/>
          <w:sz w:val="23"/>
          <w:szCs w:val="23"/>
        </w:rPr>
        <w:t>all of</w:t>
      </w:r>
      <w:proofErr w:type="gramEnd"/>
      <w:r w:rsidRPr="00101A80">
        <w:rPr>
          <w:rFonts w:ascii="Times New Roman" w:hAnsi="Times New Roman" w:cs="Times New Roman"/>
          <w:sz w:val="23"/>
          <w:szCs w:val="23"/>
        </w:rPr>
        <w:t xml:space="preserve"> your information is kept confidential.</w:t>
      </w:r>
      <w:r>
        <w:rPr>
          <w:rFonts w:ascii="Times New Roman" w:hAnsi="Times New Roman" w:cs="Times New Roman"/>
          <w:sz w:val="23"/>
          <w:szCs w:val="23"/>
        </w:rPr>
        <w:t xml:space="preserve"> We also have a Certificate of Confidentiality from the National Institutes of Health, which allows us to refuse subpoenas requesting your data.</w:t>
      </w:r>
    </w:p>
    <w:p w14:paraId="4460EB17" w14:textId="77777777" w:rsidR="000C32F5" w:rsidRPr="00101A80" w:rsidRDefault="000C32F5" w:rsidP="000C32F5">
      <w:pPr>
        <w:pStyle w:val="Heading2"/>
        <w:rPr>
          <w:sz w:val="23"/>
          <w:szCs w:val="23"/>
        </w:rPr>
      </w:pPr>
      <w:r w:rsidRPr="00101A80">
        <w:rPr>
          <w:sz w:val="23"/>
          <w:szCs w:val="23"/>
        </w:rPr>
        <w:t>Will being in this study help me in any way?</w:t>
      </w:r>
    </w:p>
    <w:p w14:paraId="5527B96E" w14:textId="77777777" w:rsidR="000C32F5" w:rsidRPr="00101A80" w:rsidRDefault="000C32F5" w:rsidP="000C32F5">
      <w:pPr>
        <w:pStyle w:val="BodyText"/>
        <w:numPr>
          <w:ilvl w:val="0"/>
          <w:numId w:val="6"/>
        </w:numPr>
        <w:spacing w:after="0"/>
        <w:rPr>
          <w:sz w:val="23"/>
          <w:szCs w:val="23"/>
        </w:rPr>
      </w:pPr>
      <w:r w:rsidRPr="00101A80">
        <w:rPr>
          <w:sz w:val="23"/>
          <w:szCs w:val="23"/>
        </w:rPr>
        <w:t xml:space="preserve">We cannot promise any benefits to you or others from your taking part in this research. </w:t>
      </w:r>
    </w:p>
    <w:p w14:paraId="70019643" w14:textId="77777777" w:rsidR="000C32F5" w:rsidRPr="00101A80" w:rsidRDefault="000C32F5" w:rsidP="000C32F5">
      <w:pPr>
        <w:pStyle w:val="BodyText"/>
        <w:spacing w:after="0"/>
        <w:ind w:left="720"/>
        <w:rPr>
          <w:b/>
          <w:i/>
          <w:sz w:val="23"/>
          <w:szCs w:val="23"/>
        </w:rPr>
      </w:pPr>
      <w:r w:rsidRPr="00101A80">
        <w:rPr>
          <w:b/>
          <w:i/>
          <w:sz w:val="23"/>
          <w:szCs w:val="23"/>
        </w:rPr>
        <w:t>BUT--</w:t>
      </w:r>
    </w:p>
    <w:p w14:paraId="07EE785D" w14:textId="77777777" w:rsidR="000C32F5" w:rsidRPr="00101A80" w:rsidRDefault="000C32F5" w:rsidP="000C32F5">
      <w:pPr>
        <w:pStyle w:val="BodyText"/>
        <w:numPr>
          <w:ilvl w:val="0"/>
          <w:numId w:val="6"/>
        </w:numPr>
        <w:spacing w:after="0"/>
        <w:rPr>
          <w:sz w:val="23"/>
          <w:szCs w:val="23"/>
        </w:rPr>
      </w:pPr>
      <w:r w:rsidRPr="00101A80">
        <w:rPr>
          <w:sz w:val="23"/>
          <w:szCs w:val="23"/>
        </w:rPr>
        <w:t>T</w:t>
      </w:r>
      <w:r w:rsidRPr="00101A80">
        <w:rPr>
          <w:rFonts w:eastAsia="Arial" w:cstheme="minorHAnsi"/>
          <w:spacing w:val="-2"/>
          <w:sz w:val="23"/>
          <w:szCs w:val="23"/>
        </w:rPr>
        <w:t>his study may be important because</w:t>
      </w:r>
      <w:r>
        <w:rPr>
          <w:rFonts w:eastAsia="Arial" w:cstheme="minorHAnsi"/>
          <w:spacing w:val="-2"/>
          <w:sz w:val="23"/>
          <w:szCs w:val="23"/>
        </w:rPr>
        <w:t xml:space="preserve"> </w:t>
      </w:r>
      <w:r>
        <w:rPr>
          <w:rFonts w:eastAsia="Arial" w:cstheme="minorHAnsi"/>
          <w:sz w:val="23"/>
          <w:szCs w:val="23"/>
        </w:rPr>
        <w:t>young adults</w:t>
      </w:r>
      <w:r w:rsidRPr="00101A80">
        <w:rPr>
          <w:rFonts w:eastAsia="Arial" w:cstheme="minorHAnsi"/>
          <w:sz w:val="23"/>
          <w:szCs w:val="23"/>
        </w:rPr>
        <w:t xml:space="preserve"> are at particular risk for sub</w:t>
      </w:r>
      <w:r w:rsidRPr="00101A80">
        <w:rPr>
          <w:rFonts w:eastAsia="Arial" w:cstheme="minorHAnsi"/>
          <w:spacing w:val="-2"/>
          <w:sz w:val="23"/>
          <w:szCs w:val="23"/>
        </w:rPr>
        <w:t>s</w:t>
      </w:r>
      <w:r w:rsidRPr="00101A80">
        <w:rPr>
          <w:rFonts w:eastAsia="Arial" w:cstheme="minorHAnsi"/>
          <w:spacing w:val="1"/>
          <w:sz w:val="23"/>
          <w:szCs w:val="23"/>
        </w:rPr>
        <w:t>t</w:t>
      </w:r>
      <w:r w:rsidRPr="00101A80">
        <w:rPr>
          <w:rFonts w:eastAsia="Arial" w:cstheme="minorHAnsi"/>
          <w:sz w:val="23"/>
          <w:szCs w:val="23"/>
        </w:rPr>
        <w:t xml:space="preserve">ance </w:t>
      </w:r>
      <w:r w:rsidRPr="00101A80">
        <w:rPr>
          <w:rFonts w:eastAsia="Arial" w:cstheme="minorHAnsi"/>
          <w:spacing w:val="1"/>
          <w:sz w:val="23"/>
          <w:szCs w:val="23"/>
        </w:rPr>
        <w:t>m</w:t>
      </w:r>
      <w:r w:rsidRPr="00101A80">
        <w:rPr>
          <w:rFonts w:eastAsia="Arial" w:cstheme="minorHAnsi"/>
          <w:spacing w:val="-1"/>
          <w:sz w:val="23"/>
          <w:szCs w:val="23"/>
        </w:rPr>
        <w:t>i</w:t>
      </w:r>
      <w:r w:rsidRPr="00101A80">
        <w:rPr>
          <w:rFonts w:eastAsia="Arial" w:cstheme="minorHAnsi"/>
          <w:sz w:val="23"/>
          <w:szCs w:val="23"/>
        </w:rPr>
        <w:t>su</w:t>
      </w:r>
      <w:r w:rsidRPr="00101A80">
        <w:rPr>
          <w:rFonts w:eastAsia="Arial" w:cstheme="minorHAnsi"/>
          <w:spacing w:val="-2"/>
          <w:sz w:val="23"/>
          <w:szCs w:val="23"/>
        </w:rPr>
        <w:t>s</w:t>
      </w:r>
      <w:r w:rsidRPr="00101A80">
        <w:rPr>
          <w:rFonts w:eastAsia="Arial" w:cstheme="minorHAnsi"/>
          <w:sz w:val="23"/>
          <w:szCs w:val="23"/>
        </w:rPr>
        <w:t>e</w:t>
      </w:r>
      <w:r w:rsidRPr="00101A80">
        <w:rPr>
          <w:rFonts w:eastAsia="Arial" w:cstheme="minorHAnsi"/>
          <w:spacing w:val="2"/>
          <w:sz w:val="23"/>
          <w:szCs w:val="23"/>
        </w:rPr>
        <w:t xml:space="preserve"> </w:t>
      </w:r>
      <w:r w:rsidRPr="00101A80">
        <w:rPr>
          <w:rFonts w:eastAsia="Arial" w:cstheme="minorHAnsi"/>
          <w:sz w:val="23"/>
          <w:szCs w:val="23"/>
        </w:rPr>
        <w:t>and</w:t>
      </w:r>
      <w:r w:rsidRPr="00101A80">
        <w:rPr>
          <w:rFonts w:eastAsia="Arial" w:cstheme="minorHAnsi"/>
          <w:spacing w:val="2"/>
          <w:sz w:val="23"/>
          <w:szCs w:val="23"/>
        </w:rPr>
        <w:t xml:space="preserve"> </w:t>
      </w:r>
      <w:r w:rsidRPr="00101A80">
        <w:rPr>
          <w:rFonts w:eastAsia="Arial" w:cstheme="minorHAnsi"/>
          <w:sz w:val="23"/>
          <w:szCs w:val="23"/>
        </w:rPr>
        <w:t>dependenc</w:t>
      </w:r>
      <w:r w:rsidRPr="00101A80">
        <w:rPr>
          <w:rFonts w:eastAsia="Arial" w:cstheme="minorHAnsi"/>
          <w:spacing w:val="-3"/>
          <w:sz w:val="23"/>
          <w:szCs w:val="23"/>
        </w:rPr>
        <w:t>e</w:t>
      </w:r>
      <w:r>
        <w:rPr>
          <w:rFonts w:eastAsia="Arial" w:cstheme="minorHAnsi"/>
          <w:sz w:val="23"/>
          <w:szCs w:val="23"/>
        </w:rPr>
        <w:t>, and it is well-known that environmental stressors and influences contribute to substance use. This study will investigate new ways to measure and evaluate the influence of such stressors.</w:t>
      </w:r>
    </w:p>
    <w:p w14:paraId="628C2A2D" w14:textId="77777777" w:rsidR="000C32F5" w:rsidRPr="00101A80" w:rsidRDefault="000C32F5" w:rsidP="000C32F5">
      <w:pPr>
        <w:pStyle w:val="BodyText"/>
        <w:numPr>
          <w:ilvl w:val="0"/>
          <w:numId w:val="6"/>
        </w:numPr>
        <w:spacing w:after="0"/>
        <w:rPr>
          <w:sz w:val="23"/>
          <w:szCs w:val="23"/>
        </w:rPr>
      </w:pPr>
      <w:r w:rsidRPr="00101A80">
        <w:rPr>
          <w:rFonts w:eastAsia="Arial" w:cstheme="minorHAnsi"/>
          <w:spacing w:val="1"/>
          <w:sz w:val="23"/>
          <w:szCs w:val="23"/>
        </w:rPr>
        <w:t>This study might help us better understand how teenagers use o</w:t>
      </w:r>
      <w:r w:rsidRPr="00101A80">
        <w:rPr>
          <w:rFonts w:eastAsia="Arial" w:cstheme="minorHAnsi"/>
          <w:sz w:val="23"/>
          <w:szCs w:val="23"/>
        </w:rPr>
        <w:t>n</w:t>
      </w:r>
      <w:r w:rsidRPr="00101A80">
        <w:rPr>
          <w:rFonts w:eastAsia="Arial" w:cstheme="minorHAnsi"/>
          <w:spacing w:val="-1"/>
          <w:sz w:val="23"/>
          <w:szCs w:val="23"/>
        </w:rPr>
        <w:t>li</w:t>
      </w:r>
      <w:r w:rsidRPr="00101A80">
        <w:rPr>
          <w:rFonts w:eastAsia="Arial" w:cstheme="minorHAnsi"/>
          <w:sz w:val="23"/>
          <w:szCs w:val="23"/>
        </w:rPr>
        <w:t>ne</w:t>
      </w:r>
      <w:r w:rsidRPr="00101A80">
        <w:rPr>
          <w:rFonts w:eastAsia="Arial" w:cstheme="minorHAnsi"/>
          <w:spacing w:val="3"/>
          <w:sz w:val="23"/>
          <w:szCs w:val="23"/>
        </w:rPr>
        <w:t xml:space="preserve"> </w:t>
      </w:r>
      <w:r w:rsidRPr="00101A80">
        <w:rPr>
          <w:rFonts w:eastAsia="Arial" w:cstheme="minorHAnsi"/>
          <w:spacing w:val="1"/>
          <w:sz w:val="23"/>
          <w:szCs w:val="23"/>
        </w:rPr>
        <w:t>m</w:t>
      </w:r>
      <w:r w:rsidRPr="00101A80">
        <w:rPr>
          <w:rFonts w:eastAsia="Arial" w:cstheme="minorHAnsi"/>
          <w:sz w:val="23"/>
          <w:szCs w:val="23"/>
        </w:rPr>
        <w:t>ed</w:t>
      </w:r>
      <w:r w:rsidRPr="00101A80">
        <w:rPr>
          <w:rFonts w:eastAsia="Arial" w:cstheme="minorHAnsi"/>
          <w:spacing w:val="-1"/>
          <w:sz w:val="23"/>
          <w:szCs w:val="23"/>
        </w:rPr>
        <w:t>i</w:t>
      </w:r>
      <w:r w:rsidRPr="00101A80">
        <w:rPr>
          <w:rFonts w:eastAsia="Arial" w:cstheme="minorHAnsi"/>
          <w:sz w:val="23"/>
          <w:szCs w:val="23"/>
        </w:rPr>
        <w:t xml:space="preserve">a. </w:t>
      </w:r>
    </w:p>
    <w:p w14:paraId="363AE880" w14:textId="77777777" w:rsidR="000C32F5" w:rsidRPr="00101A80" w:rsidRDefault="000C32F5" w:rsidP="000C32F5">
      <w:pPr>
        <w:pStyle w:val="Heading2"/>
        <w:rPr>
          <w:sz w:val="23"/>
          <w:szCs w:val="23"/>
        </w:rPr>
      </w:pPr>
      <w:r w:rsidRPr="00101A80">
        <w:rPr>
          <w:sz w:val="23"/>
          <w:szCs w:val="23"/>
        </w:rPr>
        <w:t>What happens to the information collected for the research?</w:t>
      </w:r>
    </w:p>
    <w:p w14:paraId="0CF63C69" w14:textId="77777777" w:rsidR="000C32F5" w:rsidRPr="00101A80" w:rsidRDefault="000C32F5" w:rsidP="000C32F5">
      <w:pPr>
        <w:pStyle w:val="ListParagraph"/>
        <w:numPr>
          <w:ilvl w:val="0"/>
          <w:numId w:val="8"/>
        </w:numPr>
        <w:jc w:val="both"/>
        <w:rPr>
          <w:rFonts w:ascii="Times New Roman" w:hAnsi="Times New Roman" w:cs="Times New Roman"/>
          <w:sz w:val="23"/>
          <w:szCs w:val="23"/>
        </w:rPr>
      </w:pPr>
      <w:r w:rsidRPr="00101A80">
        <w:rPr>
          <w:rFonts w:ascii="Times New Roman" w:hAnsi="Times New Roman" w:cs="Times New Roman"/>
          <w:sz w:val="23"/>
          <w:szCs w:val="23"/>
        </w:rPr>
        <w:t xml:space="preserve">We will make every effort to maintain the privacy of your data. </w:t>
      </w:r>
    </w:p>
    <w:p w14:paraId="5D784DAD" w14:textId="77777777" w:rsidR="000C32F5" w:rsidRPr="00101A80" w:rsidRDefault="000C32F5" w:rsidP="000C32F5">
      <w:pPr>
        <w:pStyle w:val="ListParagraph"/>
        <w:numPr>
          <w:ilvl w:val="0"/>
          <w:numId w:val="8"/>
        </w:numPr>
        <w:jc w:val="both"/>
        <w:rPr>
          <w:rFonts w:ascii="Times New Roman" w:hAnsi="Times New Roman" w:cs="Times New Roman"/>
          <w:sz w:val="23"/>
          <w:szCs w:val="23"/>
        </w:rPr>
      </w:pPr>
      <w:r w:rsidRPr="00101A80">
        <w:rPr>
          <w:rFonts w:ascii="Times New Roman" w:hAnsi="Times New Roman" w:cs="Times New Roman"/>
          <w:b/>
          <w:i/>
          <w:sz w:val="23"/>
          <w:szCs w:val="23"/>
        </w:rPr>
        <w:t>No family member will be able to find out what other family members do or say</w:t>
      </w:r>
      <w:r w:rsidRPr="00101A80">
        <w:rPr>
          <w:rFonts w:ascii="Times New Roman" w:hAnsi="Times New Roman" w:cs="Times New Roman"/>
          <w:sz w:val="23"/>
          <w:szCs w:val="23"/>
        </w:rPr>
        <w:t>.</w:t>
      </w:r>
    </w:p>
    <w:p w14:paraId="6B48D544" w14:textId="77777777" w:rsidR="000C32F5" w:rsidRPr="00101A80" w:rsidRDefault="000C32F5" w:rsidP="000C32F5">
      <w:pPr>
        <w:pStyle w:val="ListParagraph"/>
        <w:numPr>
          <w:ilvl w:val="0"/>
          <w:numId w:val="8"/>
        </w:numPr>
        <w:jc w:val="both"/>
        <w:rPr>
          <w:rFonts w:ascii="Times New Roman" w:hAnsi="Times New Roman" w:cs="Times New Roman"/>
          <w:sz w:val="23"/>
          <w:szCs w:val="23"/>
        </w:rPr>
      </w:pPr>
      <w:r w:rsidRPr="00101A80">
        <w:rPr>
          <w:rFonts w:ascii="Times New Roman" w:hAnsi="Times New Roman" w:cs="Times New Roman"/>
          <w:sz w:val="23"/>
          <w:szCs w:val="23"/>
        </w:rPr>
        <w:t xml:space="preserve">Everything we collect will be identified only by a </w:t>
      </w:r>
      <w:r w:rsidRPr="00101A80">
        <w:rPr>
          <w:rFonts w:ascii="Times New Roman" w:hAnsi="Times New Roman" w:cs="Times New Roman"/>
          <w:b/>
          <w:i/>
          <w:sz w:val="23"/>
          <w:szCs w:val="23"/>
        </w:rPr>
        <w:t xml:space="preserve">numerical code, not names. </w:t>
      </w:r>
    </w:p>
    <w:p w14:paraId="642A6F5D" w14:textId="77777777" w:rsidR="000C32F5" w:rsidRPr="00D232E6" w:rsidRDefault="000C32F5" w:rsidP="000C32F5">
      <w:pPr>
        <w:pStyle w:val="ListParagraph"/>
        <w:numPr>
          <w:ilvl w:val="0"/>
          <w:numId w:val="8"/>
        </w:numPr>
        <w:jc w:val="both"/>
        <w:rPr>
          <w:sz w:val="23"/>
          <w:szCs w:val="23"/>
        </w:rPr>
      </w:pPr>
      <w:r>
        <w:rPr>
          <w:rFonts w:ascii="Times New Roman" w:hAnsi="Times New Roman" w:cs="Times New Roman"/>
          <w:sz w:val="23"/>
          <w:szCs w:val="23"/>
        </w:rPr>
        <w:t>All written materials are stored in locked rooms in locked file cabinets.</w:t>
      </w:r>
    </w:p>
    <w:p w14:paraId="4AFF1EB9" w14:textId="77777777" w:rsidR="000C32F5" w:rsidRPr="00D232E6" w:rsidRDefault="000C32F5" w:rsidP="000C32F5">
      <w:pPr>
        <w:pStyle w:val="ListParagraph"/>
        <w:numPr>
          <w:ilvl w:val="0"/>
          <w:numId w:val="8"/>
        </w:numPr>
        <w:jc w:val="both"/>
        <w:rPr>
          <w:sz w:val="23"/>
          <w:szCs w:val="23"/>
        </w:rPr>
      </w:pPr>
      <w:r>
        <w:rPr>
          <w:rFonts w:ascii="Times New Roman" w:hAnsi="Times New Roman" w:cs="Times New Roman"/>
          <w:sz w:val="23"/>
          <w:szCs w:val="23"/>
        </w:rPr>
        <w:t>The DNA sample is stored only by an anonymous lab number in a different locked room.</w:t>
      </w:r>
    </w:p>
    <w:p w14:paraId="384A742D" w14:textId="77777777" w:rsidR="000C32F5" w:rsidRPr="00D232E6" w:rsidRDefault="000C32F5" w:rsidP="000C32F5">
      <w:pPr>
        <w:pStyle w:val="ListParagraph"/>
        <w:numPr>
          <w:ilvl w:val="0"/>
          <w:numId w:val="8"/>
        </w:numPr>
        <w:jc w:val="both"/>
        <w:rPr>
          <w:sz w:val="23"/>
          <w:szCs w:val="23"/>
        </w:rPr>
      </w:pPr>
      <w:r>
        <w:rPr>
          <w:rFonts w:ascii="Times New Roman" w:hAnsi="Times New Roman" w:cs="Times New Roman"/>
          <w:sz w:val="23"/>
          <w:szCs w:val="23"/>
        </w:rPr>
        <w:t>All in-person materials are stored in password-protected electronic files.</w:t>
      </w:r>
    </w:p>
    <w:p w14:paraId="1B57BB71" w14:textId="77777777" w:rsidR="000C32F5" w:rsidRPr="00101A80" w:rsidRDefault="000C32F5" w:rsidP="000C32F5">
      <w:pPr>
        <w:pStyle w:val="ListParagraph"/>
        <w:numPr>
          <w:ilvl w:val="0"/>
          <w:numId w:val="8"/>
        </w:numPr>
        <w:jc w:val="both"/>
        <w:rPr>
          <w:sz w:val="23"/>
          <w:szCs w:val="23"/>
        </w:rPr>
      </w:pPr>
      <w:r>
        <w:rPr>
          <w:rFonts w:ascii="Times New Roman" w:hAnsi="Times New Roman" w:cs="Times New Roman"/>
          <w:sz w:val="23"/>
          <w:szCs w:val="23"/>
        </w:rPr>
        <w:t>The link between your name and the in-person information about you can only be accessed by a limited number of people-the study coordinator and data managers.</w:t>
      </w:r>
      <w:r w:rsidRPr="00101A80">
        <w:rPr>
          <w:rFonts w:ascii="Times New Roman" w:hAnsi="Times New Roman" w:cs="Times New Roman"/>
          <w:sz w:val="23"/>
          <w:szCs w:val="23"/>
        </w:rPr>
        <w:t xml:space="preserve"> </w:t>
      </w:r>
    </w:p>
    <w:p w14:paraId="0FBE9068" w14:textId="77777777" w:rsidR="000C32F5" w:rsidRPr="00101A80" w:rsidRDefault="000C32F5" w:rsidP="000C32F5">
      <w:pPr>
        <w:pStyle w:val="ListParagraph"/>
        <w:numPr>
          <w:ilvl w:val="0"/>
          <w:numId w:val="8"/>
        </w:numPr>
        <w:ind w:left="547"/>
        <w:rPr>
          <w:sz w:val="23"/>
          <w:szCs w:val="23"/>
        </w:rPr>
      </w:pPr>
      <w:r w:rsidRPr="00101A80">
        <w:rPr>
          <w:rFonts w:ascii="Times New Roman" w:hAnsi="Times New Roman" w:cs="Times New Roman"/>
          <w:sz w:val="23"/>
          <w:szCs w:val="23"/>
        </w:rPr>
        <w:t>Some information, like the questionnaires, will be direct but some of it will be indirect. We will have programs working “behind the scenes” that will record information about you</w:t>
      </w:r>
      <w:r>
        <w:rPr>
          <w:rFonts w:ascii="Times New Roman" w:hAnsi="Times New Roman" w:cs="Times New Roman"/>
          <w:sz w:val="23"/>
          <w:szCs w:val="23"/>
        </w:rPr>
        <w:t>r activity</w:t>
      </w:r>
      <w:r w:rsidRPr="00101A80">
        <w:rPr>
          <w:rFonts w:ascii="Times New Roman" w:hAnsi="Times New Roman" w:cs="Times New Roman"/>
          <w:sz w:val="23"/>
          <w:szCs w:val="23"/>
        </w:rPr>
        <w:t>—</w:t>
      </w:r>
      <w:r>
        <w:rPr>
          <w:rFonts w:ascii="Times New Roman" w:hAnsi="Times New Roman" w:cs="Times New Roman"/>
          <w:sz w:val="23"/>
          <w:szCs w:val="23"/>
        </w:rPr>
        <w:t>what sites you visit, what you post, tweet, etc., where you go and the attributes of the places you spend your time.</w:t>
      </w:r>
      <w:r w:rsidRPr="00101A80">
        <w:rPr>
          <w:rFonts w:ascii="Times New Roman" w:hAnsi="Times New Roman" w:cs="Times New Roman"/>
          <w:sz w:val="23"/>
          <w:szCs w:val="23"/>
        </w:rPr>
        <w:t xml:space="preserve">  </w:t>
      </w:r>
    </w:p>
    <w:p w14:paraId="1CB69BA8" w14:textId="77777777" w:rsidR="000C32F5" w:rsidRPr="00101A80" w:rsidRDefault="000C32F5" w:rsidP="000C32F5">
      <w:pPr>
        <w:pStyle w:val="ListParagraph"/>
        <w:numPr>
          <w:ilvl w:val="0"/>
          <w:numId w:val="8"/>
        </w:numPr>
        <w:ind w:left="547"/>
        <w:rPr>
          <w:sz w:val="23"/>
          <w:szCs w:val="23"/>
        </w:rPr>
      </w:pPr>
      <w:r w:rsidRPr="00101A80">
        <w:rPr>
          <w:rFonts w:ascii="Times New Roman" w:hAnsi="Times New Roman" w:cs="Times New Roman"/>
          <w:sz w:val="23"/>
          <w:szCs w:val="23"/>
        </w:rPr>
        <w:lastRenderedPageBreak/>
        <w:t xml:space="preserve">In order to gather this information, we have created a </w:t>
      </w:r>
      <w:r>
        <w:rPr>
          <w:rFonts w:ascii="Times New Roman" w:hAnsi="Times New Roman" w:cs="Times New Roman"/>
          <w:sz w:val="23"/>
          <w:szCs w:val="23"/>
        </w:rPr>
        <w:t>smartphone</w:t>
      </w:r>
      <w:r w:rsidRPr="00101A80">
        <w:rPr>
          <w:rFonts w:ascii="Times New Roman" w:hAnsi="Times New Roman" w:cs="Times New Roman"/>
          <w:sz w:val="23"/>
          <w:szCs w:val="23"/>
        </w:rPr>
        <w:t xml:space="preserve"> app that we will ask you to </w:t>
      </w:r>
      <w:r>
        <w:rPr>
          <w:rFonts w:ascii="Times New Roman" w:hAnsi="Times New Roman" w:cs="Times New Roman"/>
          <w:sz w:val="23"/>
          <w:szCs w:val="23"/>
        </w:rPr>
        <w:t xml:space="preserve">install on </w:t>
      </w:r>
      <w:r w:rsidRPr="00101A80">
        <w:rPr>
          <w:rFonts w:ascii="Times New Roman" w:hAnsi="Times New Roman" w:cs="Times New Roman"/>
          <w:sz w:val="23"/>
          <w:szCs w:val="23"/>
        </w:rPr>
        <w:t xml:space="preserve">your phone.  </w:t>
      </w:r>
    </w:p>
    <w:p w14:paraId="247E4683" w14:textId="77777777" w:rsidR="000C32F5" w:rsidRPr="00101A80" w:rsidRDefault="000C32F5" w:rsidP="000C32F5">
      <w:pPr>
        <w:pStyle w:val="ListParagraph"/>
        <w:numPr>
          <w:ilvl w:val="0"/>
          <w:numId w:val="8"/>
        </w:numPr>
        <w:ind w:left="547"/>
        <w:rPr>
          <w:rFonts w:ascii="Times New Roman" w:eastAsia="Times New Roman" w:hAnsi="Times New Roman"/>
          <w:sz w:val="23"/>
          <w:szCs w:val="23"/>
        </w:rPr>
      </w:pPr>
      <w:r>
        <w:rPr>
          <w:rFonts w:ascii="Times New Roman" w:eastAsia="Times New Roman" w:hAnsi="Times New Roman"/>
          <w:color w:val="000000"/>
          <w:sz w:val="23"/>
          <w:szCs w:val="23"/>
        </w:rPr>
        <w:t>T</w:t>
      </w:r>
      <w:r w:rsidRPr="00101A80">
        <w:rPr>
          <w:rFonts w:ascii="Times New Roman" w:eastAsia="Times New Roman" w:hAnsi="Times New Roman"/>
          <w:color w:val="000000"/>
          <w:sz w:val="23"/>
          <w:szCs w:val="23"/>
        </w:rPr>
        <w:t>he information</w:t>
      </w:r>
      <w:r>
        <w:rPr>
          <w:rFonts w:ascii="Times New Roman" w:eastAsia="Times New Roman" w:hAnsi="Times New Roman"/>
          <w:color w:val="000000"/>
          <w:sz w:val="23"/>
          <w:szCs w:val="23"/>
        </w:rPr>
        <w:t xml:space="preserve"> collected by the app</w:t>
      </w:r>
      <w:r w:rsidRPr="00101A80">
        <w:rPr>
          <w:rFonts w:ascii="Times New Roman" w:eastAsia="Times New Roman" w:hAnsi="Times New Roman"/>
          <w:color w:val="000000"/>
          <w:sz w:val="23"/>
          <w:szCs w:val="23"/>
        </w:rPr>
        <w:t xml:space="preserve"> will be uploaded to a secure cloud server.</w:t>
      </w:r>
    </w:p>
    <w:p w14:paraId="1B63D833" w14:textId="77777777" w:rsidR="000C32F5" w:rsidRPr="00101A80" w:rsidRDefault="000C32F5" w:rsidP="000C32F5">
      <w:pPr>
        <w:pStyle w:val="ListParagraph"/>
        <w:numPr>
          <w:ilvl w:val="0"/>
          <w:numId w:val="8"/>
        </w:numPr>
        <w:ind w:left="547"/>
        <w:rPr>
          <w:rFonts w:ascii="Times New Roman" w:eastAsia="Times New Roman" w:hAnsi="Times New Roman"/>
          <w:sz w:val="23"/>
          <w:szCs w:val="23"/>
        </w:rPr>
      </w:pPr>
      <w:r w:rsidRPr="00101A80">
        <w:rPr>
          <w:rFonts w:ascii="Times New Roman" w:eastAsia="Times New Roman" w:hAnsi="Times New Roman"/>
          <w:color w:val="000000"/>
          <w:sz w:val="23"/>
          <w:szCs w:val="23"/>
        </w:rPr>
        <w:t xml:space="preserve">The information about your activity will be stored using the random code in one </w:t>
      </w:r>
      <w:r>
        <w:rPr>
          <w:rFonts w:ascii="Times New Roman" w:eastAsia="Times New Roman" w:hAnsi="Times New Roman"/>
          <w:color w:val="000000"/>
          <w:sz w:val="23"/>
          <w:szCs w:val="23"/>
        </w:rPr>
        <w:t xml:space="preserve">place within this database whereas </w:t>
      </w:r>
      <w:r w:rsidRPr="00101A80">
        <w:rPr>
          <w:rFonts w:ascii="Times New Roman" w:eastAsia="Times New Roman" w:hAnsi="Times New Roman"/>
          <w:color w:val="000000"/>
          <w:sz w:val="23"/>
          <w:szCs w:val="23"/>
        </w:rPr>
        <w:t>your email address</w:t>
      </w:r>
      <w:r>
        <w:rPr>
          <w:rFonts w:ascii="Times New Roman" w:eastAsia="Times New Roman" w:hAnsi="Times New Roman"/>
          <w:color w:val="000000"/>
          <w:sz w:val="23"/>
          <w:szCs w:val="23"/>
        </w:rPr>
        <w:t>, name,</w:t>
      </w:r>
      <w:r w:rsidRPr="00101A80">
        <w:rPr>
          <w:rFonts w:ascii="Times New Roman" w:eastAsia="Times New Roman" w:hAnsi="Times New Roman"/>
          <w:color w:val="000000"/>
          <w:sz w:val="23"/>
          <w:szCs w:val="23"/>
        </w:rPr>
        <w:t xml:space="preserve"> </w:t>
      </w:r>
      <w:r>
        <w:rPr>
          <w:rFonts w:ascii="Times New Roman" w:eastAsia="Times New Roman" w:hAnsi="Times New Roman"/>
          <w:color w:val="000000"/>
          <w:sz w:val="23"/>
          <w:szCs w:val="23"/>
        </w:rPr>
        <w:t>and other contact information, will be stored in a different place within this database. Only select study personnel will be able to access both places in this database.</w:t>
      </w:r>
      <w:r w:rsidRPr="00101A80" w:rsidDel="00602DAE">
        <w:rPr>
          <w:rFonts w:ascii="Times New Roman" w:eastAsia="Times New Roman" w:hAnsi="Times New Roman"/>
          <w:color w:val="000000"/>
          <w:sz w:val="23"/>
          <w:szCs w:val="23"/>
        </w:rPr>
        <w:t xml:space="preserve"> </w:t>
      </w:r>
    </w:p>
    <w:p w14:paraId="6069D060" w14:textId="77777777" w:rsidR="000C32F5" w:rsidRPr="00101A80" w:rsidRDefault="000C32F5" w:rsidP="000C32F5">
      <w:pPr>
        <w:pStyle w:val="ListParagraph"/>
        <w:numPr>
          <w:ilvl w:val="0"/>
          <w:numId w:val="8"/>
        </w:numPr>
        <w:ind w:left="547"/>
        <w:rPr>
          <w:sz w:val="23"/>
          <w:szCs w:val="23"/>
        </w:rPr>
      </w:pPr>
      <w:r w:rsidRPr="00101A80">
        <w:rPr>
          <w:rFonts w:ascii="Times New Roman" w:hAnsi="Times New Roman" w:cs="Times New Roman"/>
          <w:sz w:val="23"/>
          <w:szCs w:val="23"/>
        </w:rPr>
        <w:t>If the study comes to a complete end, we will purge</w:t>
      </w:r>
      <w:r>
        <w:rPr>
          <w:rFonts w:ascii="Times New Roman" w:hAnsi="Times New Roman" w:cs="Times New Roman"/>
          <w:sz w:val="23"/>
          <w:szCs w:val="23"/>
        </w:rPr>
        <w:t xml:space="preserve"> directly</w:t>
      </w:r>
      <w:r w:rsidRPr="00101A80">
        <w:rPr>
          <w:rFonts w:ascii="Times New Roman" w:hAnsi="Times New Roman" w:cs="Times New Roman"/>
          <w:sz w:val="23"/>
          <w:szCs w:val="23"/>
        </w:rPr>
        <w:t xml:space="preserve"> identifying information</w:t>
      </w:r>
      <w:r>
        <w:rPr>
          <w:rFonts w:ascii="Times New Roman" w:hAnsi="Times New Roman" w:cs="Times New Roman"/>
          <w:sz w:val="23"/>
          <w:szCs w:val="23"/>
        </w:rPr>
        <w:t xml:space="preserve"> </w:t>
      </w:r>
      <w:r w:rsidRPr="00101A80">
        <w:rPr>
          <w:rFonts w:ascii="Times New Roman" w:hAnsi="Times New Roman" w:cs="Times New Roman"/>
          <w:sz w:val="23"/>
          <w:szCs w:val="23"/>
        </w:rPr>
        <w:t xml:space="preserve">about you from both places. The researchers will safely store </w:t>
      </w:r>
      <w:proofErr w:type="gramStart"/>
      <w:r w:rsidRPr="00101A80">
        <w:rPr>
          <w:rFonts w:ascii="Times New Roman" w:hAnsi="Times New Roman" w:cs="Times New Roman"/>
          <w:sz w:val="23"/>
          <w:szCs w:val="23"/>
        </w:rPr>
        <w:t>all of</w:t>
      </w:r>
      <w:proofErr w:type="gramEnd"/>
      <w:r w:rsidRPr="00101A80">
        <w:rPr>
          <w:rFonts w:ascii="Times New Roman" w:hAnsi="Times New Roman" w:cs="Times New Roman"/>
          <w:sz w:val="23"/>
          <w:szCs w:val="23"/>
        </w:rPr>
        <w:t xml:space="preserve"> your responses </w:t>
      </w:r>
      <w:r>
        <w:rPr>
          <w:rFonts w:ascii="Times New Roman" w:hAnsi="Times New Roman" w:cs="Times New Roman"/>
          <w:sz w:val="23"/>
          <w:szCs w:val="23"/>
        </w:rPr>
        <w:t xml:space="preserve">and other data </w:t>
      </w:r>
      <w:r w:rsidRPr="00101A80">
        <w:rPr>
          <w:rFonts w:ascii="Times New Roman" w:hAnsi="Times New Roman" w:cs="Times New Roman"/>
          <w:sz w:val="23"/>
          <w:szCs w:val="23"/>
        </w:rPr>
        <w:t xml:space="preserve">indefinitely. However, you may have your information, including the DNA sample, removed from future analyses by sending a letter to the research team requesting that it be removed. </w:t>
      </w:r>
    </w:p>
    <w:p w14:paraId="566BE763" w14:textId="77777777" w:rsidR="000C32F5" w:rsidRPr="00101A80" w:rsidRDefault="000C32F5" w:rsidP="000C32F5">
      <w:pPr>
        <w:pStyle w:val="ListParagraph"/>
        <w:numPr>
          <w:ilvl w:val="0"/>
          <w:numId w:val="8"/>
        </w:numPr>
        <w:ind w:left="547"/>
        <w:rPr>
          <w:rFonts w:ascii="Times New Roman" w:hAnsi="Times New Roman" w:cs="Times New Roman"/>
          <w:sz w:val="23"/>
          <w:szCs w:val="23"/>
        </w:rPr>
      </w:pPr>
      <w:r w:rsidRPr="00101A80">
        <w:rPr>
          <w:rFonts w:ascii="Times New Roman" w:hAnsi="Times New Roman" w:cs="Times New Roman"/>
          <w:b/>
          <w:i/>
          <w:sz w:val="23"/>
          <w:szCs w:val="23"/>
        </w:rPr>
        <w:t xml:space="preserve">In addition, a Certificate of Confidentiality has been obtained from the </w:t>
      </w:r>
      <w:r>
        <w:rPr>
          <w:rFonts w:ascii="Times New Roman" w:hAnsi="Times New Roman" w:cs="Times New Roman"/>
          <w:b/>
          <w:i/>
          <w:sz w:val="23"/>
          <w:szCs w:val="23"/>
        </w:rPr>
        <w:t>National Institutes of Health</w:t>
      </w:r>
      <w:r w:rsidRPr="00101A80">
        <w:rPr>
          <w:rFonts w:ascii="Times New Roman" w:hAnsi="Times New Roman" w:cs="Times New Roman"/>
          <w:b/>
          <w:i/>
          <w:sz w:val="23"/>
          <w:szCs w:val="23"/>
        </w:rPr>
        <w:t>. This certificate will protect the investigators from being forced to release any research data in which you are identified even under a court order or lawful subpoena.</w:t>
      </w:r>
      <w:r w:rsidRPr="00101A80">
        <w:rPr>
          <w:rFonts w:ascii="Times New Roman" w:hAnsi="Times New Roman" w:cs="Times New Roman"/>
          <w:sz w:val="23"/>
          <w:szCs w:val="23"/>
        </w:rPr>
        <w:t xml:space="preserve"> </w:t>
      </w:r>
    </w:p>
    <w:p w14:paraId="0498AC1E" w14:textId="77777777" w:rsidR="000C32F5" w:rsidRPr="00101A80" w:rsidRDefault="000C32F5" w:rsidP="000C32F5">
      <w:pPr>
        <w:pStyle w:val="ListParagraph"/>
        <w:numPr>
          <w:ilvl w:val="0"/>
          <w:numId w:val="8"/>
        </w:numPr>
        <w:ind w:left="547"/>
        <w:rPr>
          <w:rFonts w:ascii="Times New Roman" w:hAnsi="Times New Roman" w:cs="Times New Roman"/>
          <w:sz w:val="23"/>
          <w:szCs w:val="23"/>
        </w:rPr>
      </w:pPr>
      <w:r w:rsidRPr="00101A80">
        <w:rPr>
          <w:rFonts w:ascii="Times New Roman" w:hAnsi="Times New Roman" w:cs="Times New Roman"/>
          <w:sz w:val="23"/>
          <w:szCs w:val="23"/>
        </w:rPr>
        <w:t xml:space="preserve">However, you may still voluntarily request that your own data be released.  </w:t>
      </w:r>
    </w:p>
    <w:p w14:paraId="700FA4A2" w14:textId="77777777" w:rsidR="000C32F5" w:rsidRDefault="000C32F5" w:rsidP="000C32F5">
      <w:pPr>
        <w:pStyle w:val="ListParagraph"/>
        <w:numPr>
          <w:ilvl w:val="0"/>
          <w:numId w:val="8"/>
        </w:numPr>
        <w:ind w:left="547"/>
        <w:rPr>
          <w:rFonts w:ascii="Times New Roman" w:hAnsi="Times New Roman" w:cs="Times New Roman"/>
          <w:sz w:val="23"/>
          <w:szCs w:val="23"/>
        </w:rPr>
      </w:pPr>
      <w:r w:rsidRPr="00101A80">
        <w:rPr>
          <w:rFonts w:ascii="Times New Roman" w:hAnsi="Times New Roman" w:cs="Times New Roman"/>
          <w:sz w:val="23"/>
          <w:szCs w:val="23"/>
        </w:rPr>
        <w:t>Further, authorized personnel from the funding agency at the National Institute of Health may request information only as needed to evaluate the progress of the research to protect against fraud in federal research programs. The exception to the promise of confidentiality is that if information is revealed concerning abuse or neglect of a child or at-risk adult, or potentially dangerous future behavior involving a serious threat of imminent physical violence against a specified person or persons, we will report this to the proper authorities. Other than the research team, only regulatory agencies such as the Office of Human Research Protections and the University of Colorado Institutional Review Board, and NIH may see your individual data as part of routine audits.</w:t>
      </w:r>
    </w:p>
    <w:p w14:paraId="232BBB5C" w14:textId="77777777" w:rsidR="000C32F5" w:rsidRPr="00D232E6" w:rsidRDefault="000C32F5" w:rsidP="000C32F5">
      <w:pPr>
        <w:pStyle w:val="ListParagraph"/>
        <w:numPr>
          <w:ilvl w:val="0"/>
          <w:numId w:val="8"/>
        </w:numPr>
        <w:shd w:val="clear" w:color="auto" w:fill="FFFFFF"/>
        <w:tabs>
          <w:tab w:val="left" w:pos="126"/>
        </w:tabs>
        <w:rPr>
          <w:rFonts w:ascii="Times New Roman" w:hAnsi="Times New Roman" w:cs="Times New Roman"/>
          <w:color w:val="000000"/>
          <w:sz w:val="23"/>
          <w:szCs w:val="23"/>
        </w:rPr>
      </w:pPr>
      <w:r w:rsidRPr="00D232E6">
        <w:rPr>
          <w:rFonts w:ascii="Times New Roman" w:hAnsi="Times New Roman" w:cs="Times New Roman"/>
          <w:color w:val="000000"/>
          <w:sz w:val="23"/>
          <w:szCs w:val="23"/>
        </w:rPr>
        <w:t xml:space="preserve">We may share your data with scientists from other institutions. When we share </w:t>
      </w:r>
      <w:proofErr w:type="gramStart"/>
      <w:r w:rsidRPr="00D232E6">
        <w:rPr>
          <w:rFonts w:ascii="Times New Roman" w:hAnsi="Times New Roman" w:cs="Times New Roman"/>
          <w:color w:val="000000"/>
          <w:sz w:val="23"/>
          <w:szCs w:val="23"/>
        </w:rPr>
        <w:t>data</w:t>
      </w:r>
      <w:proofErr w:type="gramEnd"/>
      <w:r w:rsidRPr="00D232E6">
        <w:rPr>
          <w:rFonts w:ascii="Times New Roman" w:hAnsi="Times New Roman" w:cs="Times New Roman"/>
          <w:color w:val="000000"/>
          <w:sz w:val="23"/>
          <w:szCs w:val="23"/>
        </w:rPr>
        <w:t xml:space="preserve"> we will not include your names, addresses, e-mail information, or other contact information.  We will not share other information that is potentially identifying, such as location</w:t>
      </w:r>
      <w:r>
        <w:rPr>
          <w:rFonts w:ascii="Times New Roman" w:hAnsi="Times New Roman" w:cs="Times New Roman"/>
          <w:color w:val="000000"/>
          <w:sz w:val="23"/>
          <w:szCs w:val="23"/>
        </w:rPr>
        <w:t xml:space="preserve"> </w:t>
      </w:r>
      <w:r w:rsidRPr="00D232E6">
        <w:rPr>
          <w:rFonts w:ascii="Times New Roman" w:hAnsi="Times New Roman" w:cs="Times New Roman"/>
          <w:color w:val="000000"/>
          <w:sz w:val="23"/>
          <w:szCs w:val="23"/>
        </w:rPr>
        <w:t xml:space="preserve">or photos, unless the other institution provides proof of standard ethical review and </w:t>
      </w:r>
      <w:proofErr w:type="gramStart"/>
      <w:r w:rsidRPr="00D232E6">
        <w:rPr>
          <w:rFonts w:ascii="Times New Roman" w:hAnsi="Times New Roman" w:cs="Times New Roman"/>
          <w:color w:val="000000"/>
          <w:sz w:val="23"/>
          <w:szCs w:val="23"/>
        </w:rPr>
        <w:t>approval, and</w:t>
      </w:r>
      <w:proofErr w:type="gramEnd"/>
      <w:r w:rsidRPr="00D232E6">
        <w:rPr>
          <w:rFonts w:ascii="Times New Roman" w:hAnsi="Times New Roman" w:cs="Times New Roman"/>
          <w:color w:val="000000"/>
          <w:sz w:val="23"/>
          <w:szCs w:val="23"/>
        </w:rPr>
        <w:t xml:space="preserve"> signs a data use agreement where they promise not to identify participants.</w:t>
      </w:r>
    </w:p>
    <w:p w14:paraId="5FBF9076" w14:textId="77777777" w:rsidR="000C32F5" w:rsidRPr="00D232E6" w:rsidRDefault="000C32F5" w:rsidP="000C32F5">
      <w:pPr>
        <w:pStyle w:val="ListParagraph"/>
        <w:ind w:left="547"/>
        <w:rPr>
          <w:sz w:val="23"/>
          <w:szCs w:val="23"/>
        </w:rPr>
      </w:pPr>
    </w:p>
    <w:p w14:paraId="5315E91D" w14:textId="77777777" w:rsidR="000C32F5" w:rsidRPr="00101A80" w:rsidRDefault="000C32F5" w:rsidP="000C32F5">
      <w:pPr>
        <w:pStyle w:val="Heading2"/>
        <w:rPr>
          <w:sz w:val="23"/>
          <w:szCs w:val="23"/>
        </w:rPr>
      </w:pPr>
      <w:r w:rsidRPr="00101A80">
        <w:rPr>
          <w:sz w:val="23"/>
          <w:szCs w:val="23"/>
        </w:rPr>
        <w:t>What else do I need to know?</w:t>
      </w:r>
    </w:p>
    <w:p w14:paraId="0A9CED1B" w14:textId="77777777" w:rsidR="000C32F5" w:rsidRPr="00101A80" w:rsidRDefault="000C32F5" w:rsidP="000C32F5">
      <w:pPr>
        <w:pStyle w:val="BodyText"/>
        <w:rPr>
          <w:rFonts w:ascii="Arial" w:hAnsi="Arial" w:cs="Arial"/>
          <w:b/>
          <w:i/>
          <w:sz w:val="23"/>
          <w:szCs w:val="23"/>
        </w:rPr>
      </w:pPr>
      <w:r w:rsidRPr="00101A80">
        <w:rPr>
          <w:sz w:val="23"/>
          <w:szCs w:val="23"/>
        </w:rPr>
        <w:tab/>
      </w:r>
      <w:r w:rsidRPr="00101A80">
        <w:rPr>
          <w:rFonts w:ascii="Arial" w:hAnsi="Arial" w:cs="Arial"/>
          <w:b/>
          <w:i/>
          <w:sz w:val="23"/>
          <w:szCs w:val="23"/>
        </w:rPr>
        <w:t>Who funds the project?</w:t>
      </w:r>
    </w:p>
    <w:p w14:paraId="4140EA0B" w14:textId="77777777" w:rsidR="000C32F5" w:rsidRPr="00101A80" w:rsidRDefault="000C32F5" w:rsidP="000C32F5">
      <w:pPr>
        <w:pStyle w:val="BodyText"/>
        <w:numPr>
          <w:ilvl w:val="0"/>
          <w:numId w:val="7"/>
        </w:numPr>
        <w:spacing w:after="0"/>
        <w:rPr>
          <w:rFonts w:cs="Times New Roman"/>
          <w:sz w:val="23"/>
          <w:szCs w:val="23"/>
        </w:rPr>
      </w:pPr>
      <w:r w:rsidRPr="00101A80">
        <w:rPr>
          <w:rFonts w:cs="Times New Roman"/>
          <w:sz w:val="23"/>
          <w:szCs w:val="23"/>
        </w:rPr>
        <w:t>This study is being funded by</w:t>
      </w:r>
      <w:r w:rsidRPr="00C368A4">
        <w:t xml:space="preserve"> </w:t>
      </w:r>
      <w:r w:rsidRPr="00101A80">
        <w:rPr>
          <w:rFonts w:cs="Times New Roman"/>
          <w:sz w:val="23"/>
          <w:szCs w:val="23"/>
        </w:rPr>
        <w:t>the National Institutes of Health, a federal agency that requires that data be collected in a form that may be analyzed for differences between men and women and races or ethnic groups.</w:t>
      </w:r>
    </w:p>
    <w:p w14:paraId="725F7B8A" w14:textId="77777777" w:rsidR="000C32F5" w:rsidRPr="00101A80" w:rsidRDefault="000C32F5" w:rsidP="000C32F5">
      <w:pPr>
        <w:pStyle w:val="BodyText"/>
        <w:spacing w:after="0"/>
        <w:ind w:left="720"/>
        <w:rPr>
          <w:rFonts w:cs="Times New Roman"/>
          <w:sz w:val="23"/>
          <w:szCs w:val="23"/>
        </w:rPr>
      </w:pPr>
    </w:p>
    <w:p w14:paraId="54134B47" w14:textId="77777777" w:rsidR="000C32F5" w:rsidRPr="00101A80" w:rsidRDefault="000C32F5" w:rsidP="000C32F5">
      <w:pPr>
        <w:pStyle w:val="ListParagraph"/>
        <w:spacing w:after="120"/>
        <w:rPr>
          <w:rFonts w:ascii="Arial" w:hAnsi="Arial" w:cs="Arial"/>
          <w:b/>
          <w:i/>
          <w:sz w:val="23"/>
          <w:szCs w:val="23"/>
        </w:rPr>
      </w:pPr>
      <w:r w:rsidRPr="00101A80">
        <w:rPr>
          <w:rFonts w:ascii="Arial" w:hAnsi="Arial" w:cs="Arial"/>
          <w:b/>
          <w:i/>
          <w:sz w:val="23"/>
          <w:szCs w:val="23"/>
        </w:rPr>
        <w:t>Will I be paid?</w:t>
      </w:r>
    </w:p>
    <w:p w14:paraId="033BBD3C" w14:textId="77777777" w:rsidR="000C32F5" w:rsidRPr="00D232E6" w:rsidRDefault="000C32F5" w:rsidP="000C32F5">
      <w:pPr>
        <w:pStyle w:val="ListParagraph"/>
        <w:numPr>
          <w:ilvl w:val="0"/>
          <w:numId w:val="7"/>
        </w:numPr>
        <w:rPr>
          <w:sz w:val="23"/>
          <w:szCs w:val="23"/>
        </w:rPr>
      </w:pPr>
      <w:r w:rsidRPr="00101A80">
        <w:rPr>
          <w:rFonts w:ascii="Times New Roman" w:hAnsi="Times New Roman" w:cs="Times New Roman"/>
          <w:color w:val="000000"/>
          <w:sz w:val="23"/>
          <w:szCs w:val="23"/>
        </w:rPr>
        <w:t xml:space="preserve">Each </w:t>
      </w:r>
      <w:r>
        <w:rPr>
          <w:rFonts w:ascii="Times New Roman" w:hAnsi="Times New Roman" w:cs="Times New Roman"/>
          <w:color w:val="000000"/>
          <w:sz w:val="23"/>
          <w:szCs w:val="23"/>
        </w:rPr>
        <w:t>family</w:t>
      </w:r>
      <w:r w:rsidRPr="00101A80">
        <w:rPr>
          <w:rFonts w:ascii="Times New Roman" w:hAnsi="Times New Roman" w:cs="Times New Roman"/>
          <w:color w:val="000000"/>
          <w:sz w:val="23"/>
          <w:szCs w:val="23"/>
        </w:rPr>
        <w:t xml:space="preserve"> will be paid a total of </w:t>
      </w:r>
      <w:r w:rsidRPr="00101A80">
        <w:rPr>
          <w:rFonts w:ascii="Times New Roman" w:hAnsi="Times New Roman" w:cs="Times New Roman"/>
          <w:b/>
          <w:i/>
          <w:color w:val="000000"/>
          <w:sz w:val="23"/>
          <w:szCs w:val="23"/>
        </w:rPr>
        <w:t>$</w:t>
      </w:r>
      <w:r>
        <w:rPr>
          <w:rFonts w:ascii="Times New Roman" w:hAnsi="Times New Roman" w:cs="Times New Roman"/>
          <w:b/>
          <w:i/>
          <w:color w:val="000000"/>
          <w:sz w:val="23"/>
          <w:szCs w:val="23"/>
        </w:rPr>
        <w:t xml:space="preserve">900 </w:t>
      </w:r>
      <w:r w:rsidRPr="00101A80">
        <w:rPr>
          <w:rFonts w:ascii="Times New Roman" w:hAnsi="Times New Roman" w:cs="Times New Roman"/>
          <w:color w:val="000000"/>
          <w:sz w:val="23"/>
          <w:szCs w:val="23"/>
        </w:rPr>
        <w:t xml:space="preserve">for completing the full </w:t>
      </w:r>
      <w:r>
        <w:rPr>
          <w:rFonts w:ascii="Times New Roman" w:hAnsi="Times New Roman" w:cs="Times New Roman"/>
          <w:color w:val="000000"/>
          <w:sz w:val="23"/>
          <w:szCs w:val="23"/>
        </w:rPr>
        <w:t>2 years of the study.</w:t>
      </w:r>
    </w:p>
    <w:p w14:paraId="25D7637E" w14:textId="77777777" w:rsidR="000C32F5" w:rsidRPr="00CC0BA4" w:rsidRDefault="000C32F5" w:rsidP="000C32F5">
      <w:pPr>
        <w:pStyle w:val="ListParagraph"/>
        <w:numPr>
          <w:ilvl w:val="1"/>
          <w:numId w:val="7"/>
        </w:numPr>
        <w:rPr>
          <w:sz w:val="23"/>
          <w:szCs w:val="23"/>
        </w:rPr>
      </w:pPr>
      <w:r>
        <w:rPr>
          <w:rFonts w:ascii="Times New Roman" w:hAnsi="Times New Roman" w:cs="Times New Roman"/>
          <w:color w:val="000000"/>
          <w:sz w:val="23"/>
          <w:szCs w:val="23"/>
        </w:rPr>
        <w:t xml:space="preserve">Twins will be paid $20 each by check upon confirmation of the installation of the app, </w:t>
      </w:r>
      <w:proofErr w:type="gramStart"/>
      <w:r>
        <w:rPr>
          <w:rFonts w:ascii="Times New Roman" w:hAnsi="Times New Roman" w:cs="Times New Roman"/>
          <w:color w:val="000000"/>
          <w:sz w:val="23"/>
          <w:szCs w:val="23"/>
        </w:rPr>
        <w:t>and  $</w:t>
      </w:r>
      <w:proofErr w:type="gramEnd"/>
      <w:r>
        <w:rPr>
          <w:rFonts w:ascii="Times New Roman" w:hAnsi="Times New Roman" w:cs="Times New Roman"/>
          <w:color w:val="000000"/>
          <w:sz w:val="23"/>
          <w:szCs w:val="23"/>
        </w:rPr>
        <w:t>80 each in cash at completion of the in-person session.</w:t>
      </w:r>
    </w:p>
    <w:p w14:paraId="53109132" w14:textId="77777777" w:rsidR="000C32F5" w:rsidRPr="005118CA" w:rsidRDefault="000C32F5" w:rsidP="000C32F5">
      <w:pPr>
        <w:pStyle w:val="ListParagraph"/>
        <w:numPr>
          <w:ilvl w:val="1"/>
          <w:numId w:val="7"/>
        </w:numPr>
        <w:rPr>
          <w:sz w:val="23"/>
          <w:szCs w:val="23"/>
        </w:rPr>
      </w:pPr>
      <w:r>
        <w:rPr>
          <w:rFonts w:ascii="Times New Roman" w:hAnsi="Times New Roman" w:cs="Times New Roman"/>
          <w:color w:val="000000"/>
          <w:sz w:val="23"/>
          <w:szCs w:val="23"/>
        </w:rPr>
        <w:t xml:space="preserve">During the </w:t>
      </w:r>
      <w:proofErr w:type="gramStart"/>
      <w:r>
        <w:rPr>
          <w:rFonts w:ascii="Times New Roman" w:hAnsi="Times New Roman" w:cs="Times New Roman"/>
          <w:color w:val="000000"/>
          <w:sz w:val="23"/>
          <w:szCs w:val="23"/>
        </w:rPr>
        <w:t>2 year</w:t>
      </w:r>
      <w:proofErr w:type="gramEnd"/>
      <w:r>
        <w:rPr>
          <w:rFonts w:ascii="Times New Roman" w:hAnsi="Times New Roman" w:cs="Times New Roman"/>
          <w:color w:val="000000"/>
          <w:sz w:val="23"/>
          <w:szCs w:val="23"/>
        </w:rPr>
        <w:t xml:space="preserve"> follow-up, payments will be made to each twin by check in increments of $100 every 8 months.</w:t>
      </w:r>
    </w:p>
    <w:p w14:paraId="3D9F1364" w14:textId="77777777" w:rsidR="000C32F5" w:rsidRPr="00CC0BA4" w:rsidRDefault="000C32F5" w:rsidP="000C32F5">
      <w:pPr>
        <w:pStyle w:val="ListParagraph"/>
        <w:numPr>
          <w:ilvl w:val="1"/>
          <w:numId w:val="7"/>
        </w:numPr>
        <w:rPr>
          <w:sz w:val="23"/>
          <w:szCs w:val="23"/>
        </w:rPr>
      </w:pPr>
      <w:r>
        <w:rPr>
          <w:rFonts w:ascii="Times New Roman" w:hAnsi="Times New Roman" w:cs="Times New Roman"/>
          <w:color w:val="000000"/>
          <w:sz w:val="23"/>
          <w:szCs w:val="23"/>
        </w:rPr>
        <w:t>Parents will be paid $50 for completion of the questionnaire, by cash if in-person, by check if on-line.</w:t>
      </w:r>
    </w:p>
    <w:p w14:paraId="1AB7B035" w14:textId="77777777" w:rsidR="000C32F5" w:rsidRPr="00D232E6" w:rsidRDefault="000C32F5" w:rsidP="000C32F5">
      <w:pPr>
        <w:pStyle w:val="ListParagraph"/>
        <w:numPr>
          <w:ilvl w:val="1"/>
          <w:numId w:val="7"/>
        </w:numPr>
        <w:rPr>
          <w:sz w:val="23"/>
          <w:szCs w:val="23"/>
        </w:rPr>
      </w:pPr>
      <w:r>
        <w:rPr>
          <w:rFonts w:ascii="Times New Roman" w:hAnsi="Times New Roman" w:cs="Times New Roman"/>
          <w:color w:val="000000"/>
          <w:sz w:val="23"/>
          <w:szCs w:val="23"/>
        </w:rPr>
        <w:t>For incomplete participation of the follow-up, we may pay $5 per month.</w:t>
      </w:r>
    </w:p>
    <w:p w14:paraId="13EFA2AB" w14:textId="77777777" w:rsidR="000C32F5" w:rsidRPr="00D232E6" w:rsidRDefault="000C32F5" w:rsidP="000C32F5">
      <w:pPr>
        <w:pStyle w:val="ListParagraph"/>
        <w:numPr>
          <w:ilvl w:val="1"/>
          <w:numId w:val="7"/>
        </w:numPr>
        <w:rPr>
          <w:sz w:val="23"/>
          <w:szCs w:val="23"/>
        </w:rPr>
      </w:pPr>
      <w:r>
        <w:rPr>
          <w:rFonts w:ascii="Times New Roman" w:hAnsi="Times New Roman" w:cs="Times New Roman"/>
          <w:color w:val="000000"/>
          <w:sz w:val="23"/>
          <w:szCs w:val="23"/>
        </w:rPr>
        <w:t>If you travel to our facility for the in-person session, you will also receive reimbursement for your travel costs, locally at the current CU-Boulder mileage rate and distantly at the state authorized travel rates.</w:t>
      </w:r>
    </w:p>
    <w:p w14:paraId="6B40438C" w14:textId="77777777" w:rsidR="000C32F5" w:rsidRPr="00D232E6" w:rsidRDefault="000C32F5" w:rsidP="000C32F5">
      <w:pPr>
        <w:pStyle w:val="ListParagraph"/>
        <w:numPr>
          <w:ilvl w:val="0"/>
          <w:numId w:val="7"/>
        </w:numPr>
        <w:rPr>
          <w:sz w:val="23"/>
          <w:szCs w:val="23"/>
        </w:rPr>
      </w:pPr>
      <w:r>
        <w:rPr>
          <w:rFonts w:ascii="Times New Roman" w:hAnsi="Times New Roman" w:cs="Times New Roman"/>
          <w:color w:val="000000"/>
          <w:sz w:val="23"/>
          <w:szCs w:val="23"/>
        </w:rPr>
        <w:t>Each twin will receive a T-shirt.</w:t>
      </w:r>
    </w:p>
    <w:p w14:paraId="2443EE51" w14:textId="77777777" w:rsidR="0008751B" w:rsidRPr="00101A80" w:rsidRDefault="0008751B" w:rsidP="0008751B">
      <w:pPr>
        <w:rPr>
          <w:sz w:val="23"/>
          <w:szCs w:val="23"/>
        </w:rPr>
      </w:pPr>
      <w:r w:rsidRPr="00101A80">
        <w:rPr>
          <w:rFonts w:ascii="Times New Roman" w:hAnsi="Times New Roman"/>
          <w:sz w:val="23"/>
          <w:szCs w:val="23"/>
        </w:rPr>
        <w:t>Your signature documents your permission to take part in this research</w:t>
      </w:r>
      <w:r>
        <w:rPr>
          <w:rFonts w:ascii="Times New Roman" w:hAnsi="Times New Roman"/>
          <w:sz w:val="23"/>
          <w:szCs w:val="23"/>
        </w:rPr>
        <w:t>.</w:t>
      </w:r>
    </w:p>
    <w:p w14:paraId="5D1A5A50" w14:textId="1A695906" w:rsidR="0008751B" w:rsidRPr="00101A80" w:rsidRDefault="0008751B" w:rsidP="0008751B">
      <w:pPr>
        <w:pStyle w:val="BodyText"/>
        <w:spacing w:before="120" w:after="240"/>
        <w:rPr>
          <w:b/>
          <w:sz w:val="23"/>
          <w:szCs w:val="23"/>
        </w:rPr>
      </w:pPr>
      <w:r w:rsidRPr="00101A80">
        <w:rPr>
          <w:b/>
          <w:sz w:val="23"/>
          <w:szCs w:val="23"/>
        </w:rPr>
        <w:lastRenderedPageBreak/>
        <w:t>Signature Block for Mother/Legal Guardian</w:t>
      </w:r>
    </w:p>
    <w:tbl>
      <w:tblPr>
        <w:tblW w:w="5000" w:type="pct"/>
        <w:tblBorders>
          <w:bottom w:val="single" w:sz="12" w:space="0" w:color="00000A"/>
          <w:insideH w:val="single" w:sz="12" w:space="0" w:color="00000A"/>
        </w:tblBorders>
        <w:tblLook w:val="01E0" w:firstRow="1" w:lastRow="1" w:firstColumn="1" w:lastColumn="1" w:noHBand="0" w:noVBand="0"/>
      </w:tblPr>
      <w:tblGrid>
        <w:gridCol w:w="6449"/>
        <w:gridCol w:w="470"/>
        <w:gridCol w:w="3017"/>
      </w:tblGrid>
      <w:tr w:rsidR="0008751B" w:rsidRPr="00101A80" w14:paraId="12949F57" w14:textId="77777777" w:rsidTr="00E74E10">
        <w:trPr>
          <w:trHeight w:hRule="exact" w:val="432"/>
        </w:trPr>
        <w:tc>
          <w:tcPr>
            <w:tcW w:w="6449" w:type="dxa"/>
            <w:tcBorders>
              <w:bottom w:val="single" w:sz="12" w:space="0" w:color="00000A"/>
            </w:tcBorders>
            <w:shd w:val="clear" w:color="auto" w:fill="auto"/>
            <w:vAlign w:val="center"/>
          </w:tcPr>
          <w:p w14:paraId="57079470" w14:textId="77777777" w:rsidR="0008751B" w:rsidRPr="00101A80" w:rsidRDefault="0008751B" w:rsidP="00E74E10">
            <w:pPr>
              <w:spacing w:after="0"/>
              <w:rPr>
                <w:rFonts w:ascii="Times New Roman" w:hAnsi="Times New Roman"/>
                <w:sz w:val="23"/>
                <w:szCs w:val="23"/>
              </w:rPr>
            </w:pPr>
          </w:p>
        </w:tc>
        <w:tc>
          <w:tcPr>
            <w:tcW w:w="470" w:type="dxa"/>
            <w:shd w:val="clear" w:color="auto" w:fill="auto"/>
            <w:vAlign w:val="center"/>
          </w:tcPr>
          <w:p w14:paraId="58D683AC" w14:textId="77777777" w:rsidR="0008751B" w:rsidRPr="00101A80" w:rsidRDefault="0008751B" w:rsidP="00E74E10">
            <w:pPr>
              <w:spacing w:after="0"/>
              <w:rPr>
                <w:rFonts w:ascii="Times New Roman" w:hAnsi="Times New Roman"/>
                <w:sz w:val="23"/>
                <w:szCs w:val="23"/>
              </w:rPr>
            </w:pPr>
          </w:p>
        </w:tc>
        <w:tc>
          <w:tcPr>
            <w:tcW w:w="3017" w:type="dxa"/>
            <w:tcBorders>
              <w:bottom w:val="single" w:sz="12" w:space="0" w:color="00000A"/>
            </w:tcBorders>
            <w:shd w:val="clear" w:color="auto" w:fill="auto"/>
            <w:vAlign w:val="center"/>
          </w:tcPr>
          <w:p w14:paraId="38864868" w14:textId="77777777" w:rsidR="0008751B" w:rsidRPr="00101A80" w:rsidRDefault="0008751B" w:rsidP="00E74E10">
            <w:pPr>
              <w:spacing w:after="0"/>
              <w:rPr>
                <w:rFonts w:ascii="Times New Roman" w:hAnsi="Times New Roman"/>
                <w:sz w:val="23"/>
                <w:szCs w:val="23"/>
              </w:rPr>
            </w:pPr>
          </w:p>
        </w:tc>
      </w:tr>
      <w:tr w:rsidR="0008751B" w:rsidRPr="00101A80" w14:paraId="6ABBB783" w14:textId="77777777" w:rsidTr="00E74E10">
        <w:tc>
          <w:tcPr>
            <w:tcW w:w="6449" w:type="dxa"/>
            <w:tcBorders>
              <w:top w:val="single" w:sz="12" w:space="0" w:color="00000A"/>
            </w:tcBorders>
            <w:shd w:val="clear" w:color="auto" w:fill="auto"/>
          </w:tcPr>
          <w:p w14:paraId="6AB1931C" w14:textId="77777777" w:rsidR="0008751B" w:rsidRPr="00101A80" w:rsidRDefault="0008751B" w:rsidP="00E74E10">
            <w:pPr>
              <w:spacing w:after="0"/>
              <w:jc w:val="center"/>
              <w:rPr>
                <w:rFonts w:ascii="Times New Roman" w:hAnsi="Times New Roman"/>
                <w:sz w:val="23"/>
                <w:szCs w:val="23"/>
              </w:rPr>
            </w:pPr>
            <w:r w:rsidRPr="00101A80">
              <w:rPr>
                <w:rFonts w:ascii="Times New Roman" w:hAnsi="Times New Roman"/>
                <w:sz w:val="23"/>
                <w:szCs w:val="23"/>
              </w:rPr>
              <w:t>Signature of subject</w:t>
            </w:r>
          </w:p>
        </w:tc>
        <w:tc>
          <w:tcPr>
            <w:tcW w:w="470" w:type="dxa"/>
            <w:shd w:val="clear" w:color="auto" w:fill="auto"/>
          </w:tcPr>
          <w:p w14:paraId="39659674" w14:textId="77777777" w:rsidR="0008751B" w:rsidRPr="00101A80" w:rsidRDefault="0008751B" w:rsidP="00E74E10">
            <w:pPr>
              <w:spacing w:after="0"/>
              <w:jc w:val="center"/>
              <w:rPr>
                <w:rFonts w:ascii="Times New Roman" w:hAnsi="Times New Roman"/>
                <w:sz w:val="23"/>
                <w:szCs w:val="23"/>
              </w:rPr>
            </w:pPr>
          </w:p>
        </w:tc>
        <w:tc>
          <w:tcPr>
            <w:tcW w:w="3017" w:type="dxa"/>
            <w:tcBorders>
              <w:top w:val="single" w:sz="12" w:space="0" w:color="00000A"/>
            </w:tcBorders>
            <w:shd w:val="clear" w:color="auto" w:fill="auto"/>
          </w:tcPr>
          <w:p w14:paraId="0949AE98" w14:textId="77777777" w:rsidR="0008751B" w:rsidRPr="00101A80" w:rsidRDefault="0008751B" w:rsidP="00E74E10">
            <w:pPr>
              <w:spacing w:after="0"/>
              <w:jc w:val="center"/>
              <w:rPr>
                <w:rFonts w:ascii="Times New Roman" w:hAnsi="Times New Roman"/>
                <w:sz w:val="23"/>
                <w:szCs w:val="23"/>
              </w:rPr>
            </w:pPr>
            <w:r w:rsidRPr="00101A80">
              <w:rPr>
                <w:rFonts w:ascii="Times New Roman" w:hAnsi="Times New Roman"/>
                <w:sz w:val="23"/>
                <w:szCs w:val="23"/>
              </w:rPr>
              <w:t>Date</w:t>
            </w:r>
          </w:p>
        </w:tc>
      </w:tr>
      <w:tr w:rsidR="0008751B" w:rsidRPr="00101A80" w14:paraId="34B94188" w14:textId="77777777" w:rsidTr="00E74E10">
        <w:trPr>
          <w:trHeight w:hRule="exact" w:val="504"/>
        </w:trPr>
        <w:tc>
          <w:tcPr>
            <w:tcW w:w="6449" w:type="dxa"/>
            <w:tcBorders>
              <w:bottom w:val="single" w:sz="12" w:space="0" w:color="00000A"/>
            </w:tcBorders>
            <w:shd w:val="clear" w:color="auto" w:fill="auto"/>
            <w:vAlign w:val="center"/>
          </w:tcPr>
          <w:p w14:paraId="3E7C0291" w14:textId="77777777" w:rsidR="0008751B" w:rsidRPr="00101A80" w:rsidRDefault="0008751B" w:rsidP="00E74E10">
            <w:pPr>
              <w:spacing w:after="0"/>
              <w:rPr>
                <w:rFonts w:ascii="Times New Roman" w:hAnsi="Times New Roman"/>
                <w:sz w:val="23"/>
                <w:szCs w:val="23"/>
              </w:rPr>
            </w:pPr>
          </w:p>
        </w:tc>
        <w:tc>
          <w:tcPr>
            <w:tcW w:w="3487" w:type="dxa"/>
            <w:gridSpan w:val="2"/>
            <w:vMerge w:val="restart"/>
            <w:shd w:val="clear" w:color="auto" w:fill="auto"/>
            <w:vAlign w:val="center"/>
          </w:tcPr>
          <w:p w14:paraId="367B56AF" w14:textId="77777777" w:rsidR="0008751B" w:rsidRPr="00101A80" w:rsidRDefault="0008751B" w:rsidP="00E74E10">
            <w:pPr>
              <w:spacing w:after="0"/>
              <w:rPr>
                <w:rFonts w:ascii="Times New Roman" w:hAnsi="Times New Roman"/>
                <w:sz w:val="23"/>
                <w:szCs w:val="23"/>
              </w:rPr>
            </w:pPr>
          </w:p>
        </w:tc>
      </w:tr>
      <w:tr w:rsidR="0008751B" w:rsidRPr="00101A80" w14:paraId="7C9237AE" w14:textId="77777777" w:rsidTr="00E74E10">
        <w:tc>
          <w:tcPr>
            <w:tcW w:w="6449" w:type="dxa"/>
            <w:tcBorders>
              <w:top w:val="single" w:sz="12" w:space="0" w:color="00000A"/>
            </w:tcBorders>
            <w:shd w:val="clear" w:color="auto" w:fill="auto"/>
          </w:tcPr>
          <w:p w14:paraId="4213BC99" w14:textId="77777777" w:rsidR="0008751B" w:rsidRPr="00101A80" w:rsidRDefault="0008751B" w:rsidP="00E74E10">
            <w:pPr>
              <w:spacing w:after="0"/>
              <w:jc w:val="center"/>
              <w:rPr>
                <w:rFonts w:ascii="Times New Roman" w:hAnsi="Times New Roman"/>
                <w:sz w:val="23"/>
                <w:szCs w:val="23"/>
              </w:rPr>
            </w:pPr>
            <w:r w:rsidRPr="00101A80">
              <w:rPr>
                <w:rFonts w:ascii="Times New Roman" w:hAnsi="Times New Roman"/>
                <w:sz w:val="23"/>
                <w:szCs w:val="23"/>
              </w:rPr>
              <w:t>Printed name of subject</w:t>
            </w:r>
          </w:p>
        </w:tc>
        <w:tc>
          <w:tcPr>
            <w:tcW w:w="3487" w:type="dxa"/>
            <w:gridSpan w:val="2"/>
            <w:vMerge/>
            <w:shd w:val="clear" w:color="auto" w:fill="auto"/>
          </w:tcPr>
          <w:p w14:paraId="0A370A49" w14:textId="77777777" w:rsidR="0008751B" w:rsidRPr="00101A80" w:rsidRDefault="0008751B" w:rsidP="00E74E10">
            <w:pPr>
              <w:spacing w:after="0"/>
              <w:jc w:val="center"/>
              <w:rPr>
                <w:rFonts w:ascii="Times New Roman" w:hAnsi="Times New Roman"/>
                <w:sz w:val="23"/>
                <w:szCs w:val="23"/>
              </w:rPr>
            </w:pPr>
          </w:p>
        </w:tc>
      </w:tr>
    </w:tbl>
    <w:p w14:paraId="106F1203" w14:textId="77777777" w:rsidR="0008751B" w:rsidRPr="00101A80" w:rsidRDefault="0008751B" w:rsidP="0008751B">
      <w:pPr>
        <w:pStyle w:val="BodyText"/>
        <w:spacing w:before="120" w:after="240"/>
        <w:rPr>
          <w:b/>
          <w:sz w:val="23"/>
          <w:szCs w:val="23"/>
        </w:rPr>
      </w:pPr>
      <w:r w:rsidRPr="00101A80">
        <w:rPr>
          <w:b/>
          <w:sz w:val="23"/>
          <w:szCs w:val="23"/>
        </w:rPr>
        <w:t>Signature Block for Father/Legal Guardian</w:t>
      </w:r>
    </w:p>
    <w:tbl>
      <w:tblPr>
        <w:tblW w:w="5000" w:type="pct"/>
        <w:tblBorders>
          <w:bottom w:val="single" w:sz="12" w:space="0" w:color="00000A"/>
          <w:insideH w:val="single" w:sz="12" w:space="0" w:color="00000A"/>
        </w:tblBorders>
        <w:tblLook w:val="01E0" w:firstRow="1" w:lastRow="1" w:firstColumn="1" w:lastColumn="1" w:noHBand="0" w:noVBand="0"/>
      </w:tblPr>
      <w:tblGrid>
        <w:gridCol w:w="6449"/>
        <w:gridCol w:w="470"/>
        <w:gridCol w:w="3017"/>
      </w:tblGrid>
      <w:tr w:rsidR="0008751B" w:rsidRPr="00101A80" w14:paraId="6D806B26" w14:textId="77777777" w:rsidTr="00E74E10">
        <w:trPr>
          <w:trHeight w:hRule="exact" w:val="432"/>
        </w:trPr>
        <w:tc>
          <w:tcPr>
            <w:tcW w:w="6449" w:type="dxa"/>
            <w:tcBorders>
              <w:bottom w:val="single" w:sz="12" w:space="0" w:color="00000A"/>
            </w:tcBorders>
            <w:shd w:val="clear" w:color="auto" w:fill="auto"/>
            <w:vAlign w:val="center"/>
          </w:tcPr>
          <w:p w14:paraId="1012C40D" w14:textId="77777777" w:rsidR="0008751B" w:rsidRPr="00101A80" w:rsidRDefault="0008751B" w:rsidP="00E74E10">
            <w:pPr>
              <w:spacing w:after="0"/>
              <w:rPr>
                <w:rFonts w:ascii="Times New Roman" w:hAnsi="Times New Roman"/>
                <w:sz w:val="23"/>
                <w:szCs w:val="23"/>
              </w:rPr>
            </w:pPr>
          </w:p>
        </w:tc>
        <w:tc>
          <w:tcPr>
            <w:tcW w:w="470" w:type="dxa"/>
            <w:shd w:val="clear" w:color="auto" w:fill="auto"/>
            <w:vAlign w:val="center"/>
          </w:tcPr>
          <w:p w14:paraId="3AF7DAB9" w14:textId="77777777" w:rsidR="0008751B" w:rsidRPr="00101A80" w:rsidRDefault="0008751B" w:rsidP="00E74E10">
            <w:pPr>
              <w:spacing w:after="0"/>
              <w:rPr>
                <w:rFonts w:ascii="Times New Roman" w:hAnsi="Times New Roman"/>
                <w:sz w:val="23"/>
                <w:szCs w:val="23"/>
              </w:rPr>
            </w:pPr>
          </w:p>
        </w:tc>
        <w:tc>
          <w:tcPr>
            <w:tcW w:w="3017" w:type="dxa"/>
            <w:tcBorders>
              <w:bottom w:val="single" w:sz="12" w:space="0" w:color="00000A"/>
            </w:tcBorders>
            <w:shd w:val="clear" w:color="auto" w:fill="auto"/>
            <w:vAlign w:val="center"/>
          </w:tcPr>
          <w:p w14:paraId="518EC74B" w14:textId="77777777" w:rsidR="0008751B" w:rsidRPr="00101A80" w:rsidRDefault="0008751B" w:rsidP="00E74E10">
            <w:pPr>
              <w:spacing w:after="0"/>
              <w:rPr>
                <w:rFonts w:ascii="Times New Roman" w:hAnsi="Times New Roman"/>
                <w:sz w:val="23"/>
                <w:szCs w:val="23"/>
              </w:rPr>
            </w:pPr>
          </w:p>
        </w:tc>
      </w:tr>
      <w:tr w:rsidR="0008751B" w:rsidRPr="00101A80" w14:paraId="1BAA5212" w14:textId="77777777" w:rsidTr="00E74E10">
        <w:tc>
          <w:tcPr>
            <w:tcW w:w="6449" w:type="dxa"/>
            <w:tcBorders>
              <w:top w:val="single" w:sz="12" w:space="0" w:color="00000A"/>
            </w:tcBorders>
            <w:shd w:val="clear" w:color="auto" w:fill="auto"/>
          </w:tcPr>
          <w:p w14:paraId="729B8803" w14:textId="77777777" w:rsidR="0008751B" w:rsidRPr="00101A80" w:rsidRDefault="0008751B" w:rsidP="00E74E10">
            <w:pPr>
              <w:spacing w:after="0"/>
              <w:jc w:val="center"/>
              <w:rPr>
                <w:rFonts w:ascii="Times New Roman" w:hAnsi="Times New Roman"/>
                <w:sz w:val="23"/>
                <w:szCs w:val="23"/>
              </w:rPr>
            </w:pPr>
            <w:r w:rsidRPr="00101A80">
              <w:rPr>
                <w:rFonts w:ascii="Times New Roman" w:hAnsi="Times New Roman"/>
                <w:sz w:val="23"/>
                <w:szCs w:val="23"/>
              </w:rPr>
              <w:t>Signature of subject</w:t>
            </w:r>
          </w:p>
        </w:tc>
        <w:tc>
          <w:tcPr>
            <w:tcW w:w="470" w:type="dxa"/>
            <w:shd w:val="clear" w:color="auto" w:fill="auto"/>
          </w:tcPr>
          <w:p w14:paraId="53BDDAFE" w14:textId="77777777" w:rsidR="0008751B" w:rsidRPr="00101A80" w:rsidRDefault="0008751B" w:rsidP="00E74E10">
            <w:pPr>
              <w:spacing w:after="0"/>
              <w:jc w:val="center"/>
              <w:rPr>
                <w:rFonts w:ascii="Times New Roman" w:hAnsi="Times New Roman"/>
                <w:sz w:val="23"/>
                <w:szCs w:val="23"/>
              </w:rPr>
            </w:pPr>
          </w:p>
        </w:tc>
        <w:tc>
          <w:tcPr>
            <w:tcW w:w="3017" w:type="dxa"/>
            <w:tcBorders>
              <w:top w:val="single" w:sz="12" w:space="0" w:color="00000A"/>
            </w:tcBorders>
            <w:shd w:val="clear" w:color="auto" w:fill="auto"/>
          </w:tcPr>
          <w:p w14:paraId="35871E83" w14:textId="77777777" w:rsidR="0008751B" w:rsidRPr="00101A80" w:rsidRDefault="0008751B" w:rsidP="00E74E10">
            <w:pPr>
              <w:spacing w:after="0"/>
              <w:jc w:val="center"/>
              <w:rPr>
                <w:rFonts w:ascii="Times New Roman" w:hAnsi="Times New Roman"/>
                <w:sz w:val="23"/>
                <w:szCs w:val="23"/>
              </w:rPr>
            </w:pPr>
            <w:r w:rsidRPr="00101A80">
              <w:rPr>
                <w:rFonts w:ascii="Times New Roman" w:hAnsi="Times New Roman"/>
                <w:sz w:val="23"/>
                <w:szCs w:val="23"/>
              </w:rPr>
              <w:t>Date</w:t>
            </w:r>
          </w:p>
        </w:tc>
      </w:tr>
      <w:tr w:rsidR="0008751B" w:rsidRPr="00101A80" w14:paraId="4E2CD92E" w14:textId="77777777" w:rsidTr="00E74E10">
        <w:trPr>
          <w:trHeight w:hRule="exact" w:val="504"/>
        </w:trPr>
        <w:tc>
          <w:tcPr>
            <w:tcW w:w="6449" w:type="dxa"/>
            <w:tcBorders>
              <w:bottom w:val="single" w:sz="12" w:space="0" w:color="00000A"/>
            </w:tcBorders>
            <w:shd w:val="clear" w:color="auto" w:fill="auto"/>
            <w:vAlign w:val="center"/>
          </w:tcPr>
          <w:p w14:paraId="701B4524" w14:textId="77777777" w:rsidR="0008751B" w:rsidRPr="00101A80" w:rsidRDefault="0008751B" w:rsidP="00E74E10">
            <w:pPr>
              <w:spacing w:after="0"/>
              <w:rPr>
                <w:rFonts w:ascii="Times New Roman" w:hAnsi="Times New Roman"/>
                <w:sz w:val="23"/>
                <w:szCs w:val="23"/>
              </w:rPr>
            </w:pPr>
          </w:p>
        </w:tc>
        <w:tc>
          <w:tcPr>
            <w:tcW w:w="3487" w:type="dxa"/>
            <w:gridSpan w:val="2"/>
            <w:vMerge w:val="restart"/>
            <w:shd w:val="clear" w:color="auto" w:fill="auto"/>
            <w:vAlign w:val="center"/>
          </w:tcPr>
          <w:p w14:paraId="613876A7" w14:textId="77777777" w:rsidR="0008751B" w:rsidRPr="00101A80" w:rsidRDefault="0008751B" w:rsidP="00E74E10">
            <w:pPr>
              <w:spacing w:after="0"/>
              <w:rPr>
                <w:rFonts w:ascii="Times New Roman" w:hAnsi="Times New Roman"/>
                <w:sz w:val="23"/>
                <w:szCs w:val="23"/>
              </w:rPr>
            </w:pPr>
          </w:p>
        </w:tc>
      </w:tr>
      <w:tr w:rsidR="0008751B" w:rsidRPr="00101A80" w14:paraId="05280C54" w14:textId="77777777" w:rsidTr="00E74E10">
        <w:tc>
          <w:tcPr>
            <w:tcW w:w="6449" w:type="dxa"/>
            <w:tcBorders>
              <w:top w:val="single" w:sz="12" w:space="0" w:color="00000A"/>
            </w:tcBorders>
            <w:shd w:val="clear" w:color="auto" w:fill="auto"/>
          </w:tcPr>
          <w:p w14:paraId="2994A4DC" w14:textId="77777777" w:rsidR="0008751B" w:rsidRPr="00101A80" w:rsidRDefault="0008751B" w:rsidP="00E74E10">
            <w:pPr>
              <w:spacing w:after="0"/>
              <w:jc w:val="center"/>
              <w:rPr>
                <w:rFonts w:ascii="Times New Roman" w:hAnsi="Times New Roman"/>
                <w:sz w:val="23"/>
                <w:szCs w:val="23"/>
              </w:rPr>
            </w:pPr>
            <w:r w:rsidRPr="00101A80">
              <w:rPr>
                <w:rFonts w:ascii="Times New Roman" w:hAnsi="Times New Roman"/>
                <w:sz w:val="23"/>
                <w:szCs w:val="23"/>
              </w:rPr>
              <w:t>Printed name of subject</w:t>
            </w:r>
          </w:p>
        </w:tc>
        <w:tc>
          <w:tcPr>
            <w:tcW w:w="3487" w:type="dxa"/>
            <w:gridSpan w:val="2"/>
            <w:vMerge/>
            <w:shd w:val="clear" w:color="auto" w:fill="auto"/>
          </w:tcPr>
          <w:p w14:paraId="46855C05" w14:textId="77777777" w:rsidR="0008751B" w:rsidRPr="00101A80" w:rsidRDefault="0008751B" w:rsidP="00E74E10">
            <w:pPr>
              <w:spacing w:after="0"/>
              <w:jc w:val="center"/>
              <w:rPr>
                <w:rFonts w:ascii="Times New Roman" w:hAnsi="Times New Roman"/>
                <w:sz w:val="23"/>
                <w:szCs w:val="23"/>
              </w:rPr>
            </w:pPr>
          </w:p>
        </w:tc>
      </w:tr>
    </w:tbl>
    <w:p w14:paraId="6C6DA431" w14:textId="77777777" w:rsidR="0008751B" w:rsidRPr="00101A80" w:rsidRDefault="0008751B" w:rsidP="0008751B">
      <w:pPr>
        <w:spacing w:after="0"/>
        <w:rPr>
          <w:rFonts w:ascii="Arial Narrow" w:hAnsi="Arial Narrow" w:cs="Arial"/>
          <w:b/>
          <w:bCs/>
          <w:i/>
          <w:iCs/>
          <w:color w:val="FF0000"/>
          <w:sz w:val="23"/>
          <w:szCs w:val="23"/>
        </w:rPr>
      </w:pPr>
      <w:r w:rsidRPr="00101A80">
        <w:rPr>
          <w:rFonts w:ascii="Arial Narrow" w:hAnsi="Arial Narrow" w:cs="Arial"/>
          <w:b/>
          <w:bCs/>
          <w:i/>
          <w:iCs/>
          <w:color w:val="FF0000"/>
          <w:sz w:val="23"/>
          <w:szCs w:val="23"/>
        </w:rPr>
        <w:t xml:space="preserve"> </w:t>
      </w:r>
    </w:p>
    <w:p w14:paraId="4540D60D" w14:textId="77777777" w:rsidR="0008751B" w:rsidRPr="00101A80" w:rsidRDefault="0008751B" w:rsidP="0008751B">
      <w:pPr>
        <w:spacing w:after="0"/>
        <w:rPr>
          <w:rFonts w:ascii="Times New Roman" w:hAnsi="Times New Roman"/>
          <w:b/>
          <w:bCs/>
          <w:iCs/>
          <w:color w:val="FF0000"/>
          <w:sz w:val="23"/>
          <w:szCs w:val="23"/>
        </w:rPr>
      </w:pPr>
      <w:r w:rsidRPr="00101A80">
        <w:rPr>
          <w:rFonts w:ascii="Times New Roman" w:hAnsi="Times New Roman"/>
          <w:b/>
          <w:bCs/>
          <w:iCs/>
          <w:sz w:val="23"/>
          <w:szCs w:val="23"/>
        </w:rPr>
        <w:t>Signature Block for Twin 1</w:t>
      </w:r>
    </w:p>
    <w:p w14:paraId="63607A13" w14:textId="77777777" w:rsidR="0008751B" w:rsidRPr="00101A80" w:rsidRDefault="0008751B" w:rsidP="0008751B">
      <w:pPr>
        <w:spacing w:after="0"/>
        <w:rPr>
          <w:sz w:val="23"/>
          <w:szCs w:val="23"/>
        </w:rPr>
      </w:pPr>
    </w:p>
    <w:tbl>
      <w:tblPr>
        <w:tblW w:w="5000" w:type="pct"/>
        <w:tblBorders>
          <w:bottom w:val="single" w:sz="12" w:space="0" w:color="00000A"/>
          <w:insideH w:val="single" w:sz="12" w:space="0" w:color="00000A"/>
        </w:tblBorders>
        <w:tblLook w:val="01E0" w:firstRow="1" w:lastRow="1" w:firstColumn="1" w:lastColumn="1" w:noHBand="0" w:noVBand="0"/>
      </w:tblPr>
      <w:tblGrid>
        <w:gridCol w:w="6449"/>
        <w:gridCol w:w="470"/>
        <w:gridCol w:w="3017"/>
      </w:tblGrid>
      <w:tr w:rsidR="0008751B" w:rsidRPr="00101A80" w14:paraId="01AC4916" w14:textId="77777777" w:rsidTr="00E74E10">
        <w:trPr>
          <w:trHeight w:hRule="exact" w:val="288"/>
        </w:trPr>
        <w:tc>
          <w:tcPr>
            <w:tcW w:w="6449" w:type="dxa"/>
            <w:tcBorders>
              <w:bottom w:val="single" w:sz="12" w:space="0" w:color="00000A"/>
            </w:tcBorders>
            <w:shd w:val="clear" w:color="auto" w:fill="auto"/>
            <w:vAlign w:val="center"/>
          </w:tcPr>
          <w:p w14:paraId="07382471" w14:textId="77777777" w:rsidR="0008751B" w:rsidRPr="00101A80" w:rsidRDefault="0008751B" w:rsidP="00E74E10">
            <w:pPr>
              <w:spacing w:after="0"/>
              <w:rPr>
                <w:rFonts w:ascii="Times New Roman" w:hAnsi="Times New Roman"/>
                <w:sz w:val="23"/>
                <w:szCs w:val="23"/>
              </w:rPr>
            </w:pPr>
          </w:p>
        </w:tc>
        <w:tc>
          <w:tcPr>
            <w:tcW w:w="470" w:type="dxa"/>
            <w:shd w:val="clear" w:color="auto" w:fill="auto"/>
            <w:vAlign w:val="center"/>
          </w:tcPr>
          <w:p w14:paraId="0FDAA7FE" w14:textId="77777777" w:rsidR="0008751B" w:rsidRPr="00101A80" w:rsidRDefault="0008751B" w:rsidP="00E74E10">
            <w:pPr>
              <w:spacing w:after="0"/>
              <w:rPr>
                <w:rFonts w:ascii="Times New Roman" w:hAnsi="Times New Roman"/>
                <w:sz w:val="23"/>
                <w:szCs w:val="23"/>
              </w:rPr>
            </w:pPr>
          </w:p>
        </w:tc>
        <w:tc>
          <w:tcPr>
            <w:tcW w:w="3017" w:type="dxa"/>
            <w:tcBorders>
              <w:bottom w:val="single" w:sz="12" w:space="0" w:color="00000A"/>
            </w:tcBorders>
            <w:shd w:val="clear" w:color="auto" w:fill="auto"/>
            <w:vAlign w:val="center"/>
          </w:tcPr>
          <w:p w14:paraId="526B83CE" w14:textId="77777777" w:rsidR="0008751B" w:rsidRPr="00101A80" w:rsidRDefault="0008751B" w:rsidP="00E74E10">
            <w:pPr>
              <w:spacing w:after="0"/>
              <w:rPr>
                <w:rFonts w:ascii="Times New Roman" w:hAnsi="Times New Roman"/>
                <w:sz w:val="23"/>
                <w:szCs w:val="23"/>
              </w:rPr>
            </w:pPr>
          </w:p>
        </w:tc>
      </w:tr>
      <w:tr w:rsidR="0008751B" w:rsidRPr="00101A80" w14:paraId="125865C4" w14:textId="77777777" w:rsidTr="00E74E10">
        <w:tc>
          <w:tcPr>
            <w:tcW w:w="6449" w:type="dxa"/>
            <w:tcBorders>
              <w:top w:val="single" w:sz="12" w:space="0" w:color="00000A"/>
            </w:tcBorders>
            <w:shd w:val="clear" w:color="auto" w:fill="auto"/>
          </w:tcPr>
          <w:p w14:paraId="497C7CE6" w14:textId="77777777" w:rsidR="0008751B" w:rsidRPr="00101A80" w:rsidRDefault="0008751B" w:rsidP="00E74E10">
            <w:pPr>
              <w:spacing w:after="0"/>
              <w:jc w:val="center"/>
              <w:rPr>
                <w:rFonts w:ascii="Times New Roman" w:hAnsi="Times New Roman"/>
                <w:sz w:val="23"/>
                <w:szCs w:val="23"/>
              </w:rPr>
            </w:pPr>
            <w:r w:rsidRPr="00101A80">
              <w:rPr>
                <w:rFonts w:ascii="Times New Roman" w:hAnsi="Times New Roman"/>
                <w:sz w:val="23"/>
                <w:szCs w:val="23"/>
              </w:rPr>
              <w:t>Signature of subject</w:t>
            </w:r>
          </w:p>
        </w:tc>
        <w:tc>
          <w:tcPr>
            <w:tcW w:w="470" w:type="dxa"/>
            <w:shd w:val="clear" w:color="auto" w:fill="auto"/>
          </w:tcPr>
          <w:p w14:paraId="47D06E54" w14:textId="77777777" w:rsidR="0008751B" w:rsidRPr="00101A80" w:rsidRDefault="0008751B" w:rsidP="00E74E10">
            <w:pPr>
              <w:spacing w:after="0"/>
              <w:jc w:val="center"/>
              <w:rPr>
                <w:rFonts w:ascii="Times New Roman" w:hAnsi="Times New Roman"/>
                <w:sz w:val="23"/>
                <w:szCs w:val="23"/>
              </w:rPr>
            </w:pPr>
          </w:p>
        </w:tc>
        <w:tc>
          <w:tcPr>
            <w:tcW w:w="3017" w:type="dxa"/>
            <w:tcBorders>
              <w:top w:val="single" w:sz="12" w:space="0" w:color="00000A"/>
            </w:tcBorders>
            <w:shd w:val="clear" w:color="auto" w:fill="auto"/>
          </w:tcPr>
          <w:p w14:paraId="22257724" w14:textId="77777777" w:rsidR="0008751B" w:rsidRPr="00101A80" w:rsidRDefault="0008751B" w:rsidP="00E74E10">
            <w:pPr>
              <w:spacing w:after="0"/>
              <w:jc w:val="center"/>
              <w:rPr>
                <w:rFonts w:ascii="Times New Roman" w:hAnsi="Times New Roman"/>
                <w:sz w:val="23"/>
                <w:szCs w:val="23"/>
              </w:rPr>
            </w:pPr>
            <w:r w:rsidRPr="00101A80">
              <w:rPr>
                <w:rFonts w:ascii="Times New Roman" w:hAnsi="Times New Roman"/>
                <w:sz w:val="23"/>
                <w:szCs w:val="23"/>
              </w:rPr>
              <w:t>Date</w:t>
            </w:r>
          </w:p>
        </w:tc>
      </w:tr>
      <w:tr w:rsidR="0008751B" w:rsidRPr="00101A80" w14:paraId="5AA7EEA5" w14:textId="77777777" w:rsidTr="00E74E10">
        <w:trPr>
          <w:trHeight w:hRule="exact" w:val="504"/>
        </w:trPr>
        <w:tc>
          <w:tcPr>
            <w:tcW w:w="6449" w:type="dxa"/>
            <w:tcBorders>
              <w:bottom w:val="single" w:sz="12" w:space="0" w:color="00000A"/>
            </w:tcBorders>
            <w:shd w:val="clear" w:color="auto" w:fill="auto"/>
            <w:vAlign w:val="center"/>
          </w:tcPr>
          <w:p w14:paraId="6444C0D4" w14:textId="77777777" w:rsidR="0008751B" w:rsidRPr="00101A80" w:rsidRDefault="0008751B" w:rsidP="00E74E10">
            <w:pPr>
              <w:spacing w:after="0"/>
              <w:rPr>
                <w:rFonts w:ascii="Times New Roman" w:hAnsi="Times New Roman"/>
                <w:sz w:val="23"/>
                <w:szCs w:val="23"/>
              </w:rPr>
            </w:pPr>
          </w:p>
        </w:tc>
        <w:tc>
          <w:tcPr>
            <w:tcW w:w="3487" w:type="dxa"/>
            <w:gridSpan w:val="2"/>
            <w:vMerge w:val="restart"/>
            <w:shd w:val="clear" w:color="auto" w:fill="auto"/>
            <w:vAlign w:val="center"/>
          </w:tcPr>
          <w:p w14:paraId="3CA680CC" w14:textId="77777777" w:rsidR="0008751B" w:rsidRPr="00101A80" w:rsidRDefault="0008751B" w:rsidP="00E74E10">
            <w:pPr>
              <w:spacing w:after="0"/>
              <w:rPr>
                <w:rFonts w:ascii="Times New Roman" w:hAnsi="Times New Roman"/>
                <w:sz w:val="23"/>
                <w:szCs w:val="23"/>
              </w:rPr>
            </w:pPr>
          </w:p>
        </w:tc>
      </w:tr>
      <w:tr w:rsidR="0008751B" w:rsidRPr="00101A80" w14:paraId="1FCEF6B9" w14:textId="77777777" w:rsidTr="00E74E10">
        <w:tc>
          <w:tcPr>
            <w:tcW w:w="6449" w:type="dxa"/>
            <w:tcBorders>
              <w:top w:val="single" w:sz="12" w:space="0" w:color="00000A"/>
            </w:tcBorders>
            <w:shd w:val="clear" w:color="auto" w:fill="auto"/>
          </w:tcPr>
          <w:p w14:paraId="777B164A" w14:textId="77777777" w:rsidR="0008751B" w:rsidRPr="00101A80" w:rsidRDefault="0008751B" w:rsidP="00E74E10">
            <w:pPr>
              <w:spacing w:after="0"/>
              <w:jc w:val="center"/>
              <w:rPr>
                <w:rFonts w:ascii="Times New Roman" w:hAnsi="Times New Roman"/>
                <w:sz w:val="23"/>
                <w:szCs w:val="23"/>
              </w:rPr>
            </w:pPr>
            <w:r w:rsidRPr="00101A80">
              <w:rPr>
                <w:rFonts w:ascii="Times New Roman" w:hAnsi="Times New Roman"/>
                <w:sz w:val="23"/>
                <w:szCs w:val="23"/>
              </w:rPr>
              <w:t>Printed name of subject</w:t>
            </w:r>
          </w:p>
        </w:tc>
        <w:tc>
          <w:tcPr>
            <w:tcW w:w="3487" w:type="dxa"/>
            <w:gridSpan w:val="2"/>
            <w:vMerge/>
            <w:shd w:val="clear" w:color="auto" w:fill="auto"/>
          </w:tcPr>
          <w:p w14:paraId="481319BB" w14:textId="77777777" w:rsidR="0008751B" w:rsidRPr="00101A80" w:rsidRDefault="0008751B" w:rsidP="00E74E10">
            <w:pPr>
              <w:spacing w:after="0"/>
              <w:jc w:val="center"/>
              <w:rPr>
                <w:rFonts w:ascii="Times New Roman" w:hAnsi="Times New Roman"/>
                <w:sz w:val="23"/>
                <w:szCs w:val="23"/>
              </w:rPr>
            </w:pPr>
          </w:p>
        </w:tc>
      </w:tr>
      <w:tr w:rsidR="004B026E" w:rsidRPr="00101A80" w14:paraId="0164D8BE" w14:textId="77777777" w:rsidTr="00E74E10">
        <w:trPr>
          <w:trHeight w:val="576"/>
        </w:trPr>
        <w:tc>
          <w:tcPr>
            <w:tcW w:w="6449" w:type="dxa"/>
            <w:tcBorders>
              <w:bottom w:val="single" w:sz="12" w:space="0" w:color="00000A"/>
            </w:tcBorders>
            <w:shd w:val="clear" w:color="auto" w:fill="auto"/>
          </w:tcPr>
          <w:p w14:paraId="61DBDE3D" w14:textId="77777777" w:rsidR="004B026E" w:rsidRPr="00101A80" w:rsidRDefault="004B026E" w:rsidP="000C32F5">
            <w:pPr>
              <w:spacing w:after="0"/>
              <w:rPr>
                <w:rFonts w:ascii="Times New Roman" w:hAnsi="Times New Roman"/>
                <w:sz w:val="23"/>
                <w:szCs w:val="23"/>
              </w:rPr>
            </w:pPr>
          </w:p>
        </w:tc>
        <w:tc>
          <w:tcPr>
            <w:tcW w:w="3487" w:type="dxa"/>
            <w:gridSpan w:val="2"/>
            <w:shd w:val="clear" w:color="auto" w:fill="auto"/>
          </w:tcPr>
          <w:p w14:paraId="4AE9AB7E" w14:textId="77777777" w:rsidR="004B026E" w:rsidRPr="00101A80" w:rsidRDefault="004B026E" w:rsidP="00E74E10">
            <w:pPr>
              <w:spacing w:after="0"/>
              <w:jc w:val="center"/>
              <w:rPr>
                <w:rFonts w:ascii="Times New Roman" w:hAnsi="Times New Roman"/>
                <w:sz w:val="23"/>
                <w:szCs w:val="23"/>
              </w:rPr>
            </w:pPr>
          </w:p>
        </w:tc>
      </w:tr>
      <w:tr w:rsidR="004B026E" w:rsidRPr="00101A80" w14:paraId="60E35F19" w14:textId="77777777" w:rsidTr="00E74E10">
        <w:tc>
          <w:tcPr>
            <w:tcW w:w="6449" w:type="dxa"/>
            <w:tcBorders>
              <w:top w:val="single" w:sz="12" w:space="0" w:color="00000A"/>
            </w:tcBorders>
            <w:shd w:val="clear" w:color="auto" w:fill="auto"/>
          </w:tcPr>
          <w:p w14:paraId="14DBADF1" w14:textId="31302184" w:rsidR="004B026E" w:rsidRPr="00101A80" w:rsidRDefault="004B026E" w:rsidP="000C32F5">
            <w:pPr>
              <w:spacing w:after="0"/>
              <w:rPr>
                <w:rFonts w:ascii="Times New Roman" w:hAnsi="Times New Roman"/>
                <w:sz w:val="23"/>
                <w:szCs w:val="23"/>
              </w:rPr>
            </w:pPr>
          </w:p>
        </w:tc>
        <w:tc>
          <w:tcPr>
            <w:tcW w:w="3487" w:type="dxa"/>
            <w:gridSpan w:val="2"/>
            <w:shd w:val="clear" w:color="auto" w:fill="auto"/>
          </w:tcPr>
          <w:p w14:paraId="4AACC3E1" w14:textId="77777777" w:rsidR="004B026E" w:rsidRPr="00101A80" w:rsidRDefault="004B026E" w:rsidP="000C32F5">
            <w:pPr>
              <w:spacing w:after="0"/>
              <w:rPr>
                <w:rFonts w:ascii="Times New Roman" w:hAnsi="Times New Roman"/>
                <w:sz w:val="23"/>
                <w:szCs w:val="23"/>
              </w:rPr>
            </w:pPr>
          </w:p>
        </w:tc>
      </w:tr>
    </w:tbl>
    <w:p w14:paraId="0DC427D7" w14:textId="77777777" w:rsidR="0008751B" w:rsidRPr="00101A80" w:rsidRDefault="0008751B" w:rsidP="0008751B">
      <w:pPr>
        <w:spacing w:after="0"/>
        <w:jc w:val="center"/>
        <w:rPr>
          <w:rFonts w:ascii="Arial Narrow" w:hAnsi="Arial Narrow" w:cs="Arial"/>
          <w:b/>
          <w:bCs/>
          <w:i/>
          <w:iCs/>
          <w:color w:val="FF0000"/>
          <w:sz w:val="23"/>
          <w:szCs w:val="23"/>
        </w:rPr>
      </w:pPr>
    </w:p>
    <w:p w14:paraId="393909D8" w14:textId="77777777" w:rsidR="0008751B" w:rsidRPr="00101A80" w:rsidRDefault="0008751B" w:rsidP="0008751B">
      <w:pPr>
        <w:spacing w:after="0"/>
        <w:rPr>
          <w:rFonts w:ascii="Times New Roman" w:hAnsi="Times New Roman"/>
          <w:b/>
          <w:bCs/>
          <w:iCs/>
          <w:color w:val="FF0000"/>
          <w:sz w:val="23"/>
          <w:szCs w:val="23"/>
        </w:rPr>
      </w:pPr>
      <w:r w:rsidRPr="00101A80">
        <w:rPr>
          <w:rFonts w:ascii="Times New Roman" w:hAnsi="Times New Roman"/>
          <w:b/>
          <w:bCs/>
          <w:iCs/>
          <w:sz w:val="23"/>
          <w:szCs w:val="23"/>
        </w:rPr>
        <w:t>Signature Block for Twin 2</w:t>
      </w:r>
    </w:p>
    <w:p w14:paraId="5C3B79C9" w14:textId="77777777" w:rsidR="0008751B" w:rsidRPr="00101A80" w:rsidRDefault="0008751B" w:rsidP="0008751B">
      <w:pPr>
        <w:spacing w:after="0"/>
        <w:rPr>
          <w:sz w:val="23"/>
          <w:szCs w:val="23"/>
        </w:rPr>
      </w:pPr>
    </w:p>
    <w:tbl>
      <w:tblPr>
        <w:tblW w:w="5000" w:type="pct"/>
        <w:tblBorders>
          <w:bottom w:val="single" w:sz="12" w:space="0" w:color="00000A"/>
          <w:insideH w:val="single" w:sz="12" w:space="0" w:color="00000A"/>
        </w:tblBorders>
        <w:tblLook w:val="01E0" w:firstRow="1" w:lastRow="1" w:firstColumn="1" w:lastColumn="1" w:noHBand="0" w:noVBand="0"/>
      </w:tblPr>
      <w:tblGrid>
        <w:gridCol w:w="6449"/>
        <w:gridCol w:w="470"/>
        <w:gridCol w:w="3017"/>
      </w:tblGrid>
      <w:tr w:rsidR="0008751B" w:rsidRPr="00101A80" w14:paraId="5E2E9AAA" w14:textId="77777777" w:rsidTr="00E74E10">
        <w:trPr>
          <w:trHeight w:hRule="exact" w:val="288"/>
        </w:trPr>
        <w:tc>
          <w:tcPr>
            <w:tcW w:w="6449" w:type="dxa"/>
            <w:tcBorders>
              <w:bottom w:val="single" w:sz="12" w:space="0" w:color="00000A"/>
            </w:tcBorders>
            <w:shd w:val="clear" w:color="auto" w:fill="auto"/>
            <w:vAlign w:val="center"/>
          </w:tcPr>
          <w:p w14:paraId="70BBF772" w14:textId="77777777" w:rsidR="0008751B" w:rsidRPr="00101A80" w:rsidRDefault="0008751B" w:rsidP="00E74E10">
            <w:pPr>
              <w:spacing w:after="0"/>
              <w:rPr>
                <w:rFonts w:ascii="Times New Roman" w:hAnsi="Times New Roman"/>
                <w:sz w:val="23"/>
                <w:szCs w:val="23"/>
              </w:rPr>
            </w:pPr>
          </w:p>
        </w:tc>
        <w:tc>
          <w:tcPr>
            <w:tcW w:w="470" w:type="dxa"/>
            <w:shd w:val="clear" w:color="auto" w:fill="auto"/>
            <w:vAlign w:val="center"/>
          </w:tcPr>
          <w:p w14:paraId="7610D209" w14:textId="77777777" w:rsidR="0008751B" w:rsidRPr="00101A80" w:rsidRDefault="0008751B" w:rsidP="00E74E10">
            <w:pPr>
              <w:spacing w:after="0"/>
              <w:rPr>
                <w:rFonts w:ascii="Times New Roman" w:hAnsi="Times New Roman"/>
                <w:sz w:val="23"/>
                <w:szCs w:val="23"/>
              </w:rPr>
            </w:pPr>
          </w:p>
        </w:tc>
        <w:tc>
          <w:tcPr>
            <w:tcW w:w="3017" w:type="dxa"/>
            <w:tcBorders>
              <w:bottom w:val="single" w:sz="12" w:space="0" w:color="00000A"/>
            </w:tcBorders>
            <w:shd w:val="clear" w:color="auto" w:fill="auto"/>
            <w:vAlign w:val="center"/>
          </w:tcPr>
          <w:p w14:paraId="7E56ACC2" w14:textId="77777777" w:rsidR="0008751B" w:rsidRPr="00101A80" w:rsidRDefault="0008751B" w:rsidP="00E74E10">
            <w:pPr>
              <w:spacing w:after="0"/>
              <w:rPr>
                <w:rFonts w:ascii="Times New Roman" w:hAnsi="Times New Roman"/>
                <w:sz w:val="23"/>
                <w:szCs w:val="23"/>
              </w:rPr>
            </w:pPr>
          </w:p>
        </w:tc>
      </w:tr>
      <w:tr w:rsidR="0008751B" w:rsidRPr="00101A80" w14:paraId="6451B811" w14:textId="77777777" w:rsidTr="00E74E10">
        <w:tc>
          <w:tcPr>
            <w:tcW w:w="6449" w:type="dxa"/>
            <w:tcBorders>
              <w:top w:val="single" w:sz="12" w:space="0" w:color="00000A"/>
            </w:tcBorders>
            <w:shd w:val="clear" w:color="auto" w:fill="auto"/>
          </w:tcPr>
          <w:p w14:paraId="3CF06644" w14:textId="77777777" w:rsidR="0008751B" w:rsidRPr="00101A80" w:rsidRDefault="0008751B" w:rsidP="00E74E10">
            <w:pPr>
              <w:spacing w:after="0"/>
              <w:jc w:val="center"/>
              <w:rPr>
                <w:rFonts w:ascii="Times New Roman" w:hAnsi="Times New Roman"/>
                <w:sz w:val="23"/>
                <w:szCs w:val="23"/>
              </w:rPr>
            </w:pPr>
            <w:r w:rsidRPr="00101A80">
              <w:rPr>
                <w:rFonts w:ascii="Times New Roman" w:hAnsi="Times New Roman"/>
                <w:sz w:val="23"/>
                <w:szCs w:val="23"/>
              </w:rPr>
              <w:t>Signature of subject</w:t>
            </w:r>
          </w:p>
        </w:tc>
        <w:tc>
          <w:tcPr>
            <w:tcW w:w="470" w:type="dxa"/>
            <w:shd w:val="clear" w:color="auto" w:fill="auto"/>
          </w:tcPr>
          <w:p w14:paraId="6D9017DE" w14:textId="77777777" w:rsidR="0008751B" w:rsidRPr="00101A80" w:rsidRDefault="0008751B" w:rsidP="00E74E10">
            <w:pPr>
              <w:spacing w:after="0"/>
              <w:jc w:val="center"/>
              <w:rPr>
                <w:rFonts w:ascii="Times New Roman" w:hAnsi="Times New Roman"/>
                <w:sz w:val="23"/>
                <w:szCs w:val="23"/>
              </w:rPr>
            </w:pPr>
          </w:p>
        </w:tc>
        <w:tc>
          <w:tcPr>
            <w:tcW w:w="3017" w:type="dxa"/>
            <w:tcBorders>
              <w:top w:val="single" w:sz="12" w:space="0" w:color="00000A"/>
            </w:tcBorders>
            <w:shd w:val="clear" w:color="auto" w:fill="auto"/>
          </w:tcPr>
          <w:p w14:paraId="4BF07F55" w14:textId="77777777" w:rsidR="0008751B" w:rsidRPr="00101A80" w:rsidRDefault="0008751B" w:rsidP="00E74E10">
            <w:pPr>
              <w:spacing w:after="0"/>
              <w:jc w:val="center"/>
              <w:rPr>
                <w:rFonts w:ascii="Times New Roman" w:hAnsi="Times New Roman"/>
                <w:sz w:val="23"/>
                <w:szCs w:val="23"/>
              </w:rPr>
            </w:pPr>
            <w:r w:rsidRPr="00101A80">
              <w:rPr>
                <w:rFonts w:ascii="Times New Roman" w:hAnsi="Times New Roman"/>
                <w:sz w:val="23"/>
                <w:szCs w:val="23"/>
              </w:rPr>
              <w:t>Date</w:t>
            </w:r>
          </w:p>
        </w:tc>
      </w:tr>
      <w:tr w:rsidR="0008751B" w:rsidRPr="00101A80" w14:paraId="0EF6B7BD" w14:textId="77777777" w:rsidTr="00E74E10">
        <w:trPr>
          <w:trHeight w:hRule="exact" w:val="504"/>
        </w:trPr>
        <w:tc>
          <w:tcPr>
            <w:tcW w:w="6449" w:type="dxa"/>
            <w:tcBorders>
              <w:bottom w:val="single" w:sz="12" w:space="0" w:color="00000A"/>
            </w:tcBorders>
            <w:shd w:val="clear" w:color="auto" w:fill="auto"/>
            <w:vAlign w:val="center"/>
          </w:tcPr>
          <w:p w14:paraId="2E0F5C5D" w14:textId="77777777" w:rsidR="0008751B" w:rsidRPr="00101A80" w:rsidRDefault="0008751B" w:rsidP="00E74E10">
            <w:pPr>
              <w:spacing w:after="0"/>
              <w:rPr>
                <w:rFonts w:ascii="Times New Roman" w:hAnsi="Times New Roman"/>
                <w:sz w:val="23"/>
                <w:szCs w:val="23"/>
              </w:rPr>
            </w:pPr>
          </w:p>
        </w:tc>
        <w:tc>
          <w:tcPr>
            <w:tcW w:w="3487" w:type="dxa"/>
            <w:gridSpan w:val="2"/>
            <w:vMerge w:val="restart"/>
            <w:shd w:val="clear" w:color="auto" w:fill="auto"/>
            <w:vAlign w:val="center"/>
          </w:tcPr>
          <w:p w14:paraId="1E571CC0" w14:textId="77777777" w:rsidR="0008751B" w:rsidRPr="00101A80" w:rsidRDefault="0008751B" w:rsidP="00E74E10">
            <w:pPr>
              <w:spacing w:after="0"/>
              <w:rPr>
                <w:rFonts w:ascii="Times New Roman" w:hAnsi="Times New Roman"/>
                <w:sz w:val="23"/>
                <w:szCs w:val="23"/>
              </w:rPr>
            </w:pPr>
          </w:p>
        </w:tc>
      </w:tr>
      <w:tr w:rsidR="0008751B" w:rsidRPr="00101A80" w14:paraId="678327D0" w14:textId="77777777" w:rsidTr="00E74E10">
        <w:tc>
          <w:tcPr>
            <w:tcW w:w="6449" w:type="dxa"/>
            <w:tcBorders>
              <w:top w:val="single" w:sz="12" w:space="0" w:color="00000A"/>
            </w:tcBorders>
            <w:shd w:val="clear" w:color="auto" w:fill="auto"/>
          </w:tcPr>
          <w:p w14:paraId="29F373CD" w14:textId="77777777" w:rsidR="0008751B" w:rsidRPr="00101A80" w:rsidRDefault="0008751B" w:rsidP="00E74E10">
            <w:pPr>
              <w:spacing w:after="0"/>
              <w:jc w:val="center"/>
              <w:rPr>
                <w:rFonts w:ascii="Times New Roman" w:hAnsi="Times New Roman"/>
                <w:sz w:val="23"/>
                <w:szCs w:val="23"/>
              </w:rPr>
            </w:pPr>
            <w:r w:rsidRPr="00101A80">
              <w:rPr>
                <w:rFonts w:ascii="Times New Roman" w:hAnsi="Times New Roman"/>
                <w:sz w:val="23"/>
                <w:szCs w:val="23"/>
              </w:rPr>
              <w:t>Printed name of subject</w:t>
            </w:r>
          </w:p>
        </w:tc>
        <w:tc>
          <w:tcPr>
            <w:tcW w:w="3487" w:type="dxa"/>
            <w:gridSpan w:val="2"/>
            <w:vMerge/>
            <w:shd w:val="clear" w:color="auto" w:fill="auto"/>
          </w:tcPr>
          <w:p w14:paraId="7BAE4467" w14:textId="77777777" w:rsidR="0008751B" w:rsidRPr="00101A80" w:rsidRDefault="0008751B" w:rsidP="00E74E10">
            <w:pPr>
              <w:spacing w:after="0"/>
              <w:jc w:val="center"/>
              <w:rPr>
                <w:rFonts w:ascii="Times New Roman" w:hAnsi="Times New Roman"/>
                <w:sz w:val="23"/>
                <w:szCs w:val="23"/>
              </w:rPr>
            </w:pPr>
          </w:p>
        </w:tc>
      </w:tr>
      <w:tr w:rsidR="0008751B" w:rsidRPr="00101A80" w14:paraId="46961AF3" w14:textId="77777777" w:rsidTr="00E74E10">
        <w:trPr>
          <w:trHeight w:val="576"/>
        </w:trPr>
        <w:tc>
          <w:tcPr>
            <w:tcW w:w="6449" w:type="dxa"/>
            <w:tcBorders>
              <w:bottom w:val="single" w:sz="12" w:space="0" w:color="00000A"/>
            </w:tcBorders>
            <w:shd w:val="clear" w:color="auto" w:fill="auto"/>
          </w:tcPr>
          <w:p w14:paraId="2D9B5545" w14:textId="77777777" w:rsidR="0008751B" w:rsidRPr="00101A80" w:rsidRDefault="0008751B" w:rsidP="00E74E10">
            <w:pPr>
              <w:spacing w:after="0"/>
              <w:jc w:val="center"/>
              <w:rPr>
                <w:rFonts w:ascii="Times New Roman" w:hAnsi="Times New Roman"/>
                <w:sz w:val="23"/>
                <w:szCs w:val="23"/>
              </w:rPr>
            </w:pPr>
          </w:p>
        </w:tc>
        <w:tc>
          <w:tcPr>
            <w:tcW w:w="3487" w:type="dxa"/>
            <w:gridSpan w:val="2"/>
            <w:shd w:val="clear" w:color="auto" w:fill="auto"/>
          </w:tcPr>
          <w:p w14:paraId="3B22F176" w14:textId="77777777" w:rsidR="0008751B" w:rsidRPr="00101A80" w:rsidRDefault="0008751B" w:rsidP="00E74E10">
            <w:pPr>
              <w:spacing w:after="0"/>
              <w:jc w:val="center"/>
              <w:rPr>
                <w:rFonts w:ascii="Times New Roman" w:hAnsi="Times New Roman"/>
                <w:sz w:val="23"/>
                <w:szCs w:val="23"/>
              </w:rPr>
            </w:pPr>
          </w:p>
        </w:tc>
      </w:tr>
      <w:tr w:rsidR="0008751B" w:rsidRPr="00101A80" w14:paraId="3F1DFE54" w14:textId="77777777" w:rsidTr="00E74E10">
        <w:tc>
          <w:tcPr>
            <w:tcW w:w="6449" w:type="dxa"/>
            <w:tcBorders>
              <w:top w:val="single" w:sz="12" w:space="0" w:color="00000A"/>
            </w:tcBorders>
            <w:shd w:val="clear" w:color="auto" w:fill="auto"/>
          </w:tcPr>
          <w:p w14:paraId="0794C960" w14:textId="0FEDF324" w:rsidR="0008751B" w:rsidRPr="00101A80" w:rsidRDefault="0008751B" w:rsidP="00E74E10">
            <w:pPr>
              <w:spacing w:after="0"/>
              <w:jc w:val="center"/>
              <w:rPr>
                <w:rFonts w:ascii="Times New Roman" w:hAnsi="Times New Roman"/>
                <w:sz w:val="23"/>
                <w:szCs w:val="23"/>
              </w:rPr>
            </w:pPr>
          </w:p>
        </w:tc>
        <w:tc>
          <w:tcPr>
            <w:tcW w:w="3487" w:type="dxa"/>
            <w:gridSpan w:val="2"/>
            <w:shd w:val="clear" w:color="auto" w:fill="auto"/>
          </w:tcPr>
          <w:p w14:paraId="71FE2D55" w14:textId="77777777" w:rsidR="0008751B" w:rsidRPr="00101A80" w:rsidRDefault="0008751B" w:rsidP="00E74E10">
            <w:pPr>
              <w:spacing w:after="0"/>
              <w:jc w:val="center"/>
              <w:rPr>
                <w:rFonts w:ascii="Times New Roman" w:hAnsi="Times New Roman"/>
                <w:sz w:val="23"/>
                <w:szCs w:val="23"/>
              </w:rPr>
            </w:pPr>
          </w:p>
        </w:tc>
      </w:tr>
    </w:tbl>
    <w:p w14:paraId="7CB2BE72" w14:textId="26799A77" w:rsidR="0008751B" w:rsidRDefault="0008751B" w:rsidP="0008751B">
      <w:pPr>
        <w:spacing w:after="0"/>
        <w:rPr>
          <w:rFonts w:ascii="Times New Roman" w:hAnsi="Times New Roman"/>
          <w:sz w:val="23"/>
          <w:szCs w:val="23"/>
        </w:rPr>
      </w:pPr>
    </w:p>
    <w:p w14:paraId="46F34F9E" w14:textId="7F424240" w:rsidR="00210DCA" w:rsidRDefault="00210DCA" w:rsidP="0008751B">
      <w:pPr>
        <w:spacing w:after="0"/>
        <w:rPr>
          <w:rFonts w:ascii="Times New Roman" w:hAnsi="Times New Roman"/>
          <w:sz w:val="23"/>
          <w:szCs w:val="23"/>
        </w:rPr>
      </w:pPr>
    </w:p>
    <w:p w14:paraId="28F0F2AC" w14:textId="77777777" w:rsidR="00210DCA" w:rsidRPr="00101A80" w:rsidRDefault="00210DCA" w:rsidP="0008751B">
      <w:pPr>
        <w:spacing w:after="0"/>
        <w:rPr>
          <w:rFonts w:ascii="Times New Roman" w:hAnsi="Times New Roman"/>
          <w:sz w:val="23"/>
          <w:szCs w:val="23"/>
        </w:rPr>
      </w:pPr>
    </w:p>
    <w:tbl>
      <w:tblPr>
        <w:tblW w:w="5000" w:type="pct"/>
        <w:tblBorders>
          <w:bottom w:val="single" w:sz="12" w:space="0" w:color="00000A"/>
          <w:insideH w:val="single" w:sz="12" w:space="0" w:color="00000A"/>
        </w:tblBorders>
        <w:tblLook w:val="01E0" w:firstRow="1" w:lastRow="1" w:firstColumn="1" w:lastColumn="1" w:noHBand="0" w:noVBand="0"/>
      </w:tblPr>
      <w:tblGrid>
        <w:gridCol w:w="6462"/>
        <w:gridCol w:w="461"/>
        <w:gridCol w:w="3013"/>
      </w:tblGrid>
      <w:tr w:rsidR="0008751B" w:rsidRPr="00101A80" w14:paraId="1996DF72" w14:textId="77777777" w:rsidTr="00E74E10">
        <w:trPr>
          <w:trHeight w:hRule="exact" w:val="20"/>
        </w:trPr>
        <w:tc>
          <w:tcPr>
            <w:tcW w:w="6462" w:type="dxa"/>
            <w:tcBorders>
              <w:bottom w:val="single" w:sz="12" w:space="0" w:color="00000A"/>
            </w:tcBorders>
            <w:shd w:val="clear" w:color="auto" w:fill="auto"/>
            <w:vAlign w:val="center"/>
          </w:tcPr>
          <w:p w14:paraId="096095AB" w14:textId="77777777" w:rsidR="0008751B" w:rsidRPr="00101A80" w:rsidRDefault="0008751B" w:rsidP="00E74E10">
            <w:pPr>
              <w:spacing w:after="0"/>
              <w:rPr>
                <w:rFonts w:ascii="Times New Roman" w:hAnsi="Times New Roman"/>
                <w:sz w:val="23"/>
                <w:szCs w:val="23"/>
              </w:rPr>
            </w:pPr>
          </w:p>
        </w:tc>
        <w:tc>
          <w:tcPr>
            <w:tcW w:w="461" w:type="dxa"/>
            <w:shd w:val="clear" w:color="auto" w:fill="auto"/>
            <w:vAlign w:val="center"/>
          </w:tcPr>
          <w:p w14:paraId="595A7917" w14:textId="77777777" w:rsidR="0008751B" w:rsidRPr="00101A80" w:rsidRDefault="0008751B" w:rsidP="00E74E10">
            <w:pPr>
              <w:spacing w:after="0"/>
              <w:rPr>
                <w:rFonts w:ascii="Times New Roman" w:hAnsi="Times New Roman"/>
                <w:sz w:val="23"/>
                <w:szCs w:val="23"/>
              </w:rPr>
            </w:pPr>
          </w:p>
        </w:tc>
        <w:tc>
          <w:tcPr>
            <w:tcW w:w="3013" w:type="dxa"/>
            <w:tcBorders>
              <w:bottom w:val="single" w:sz="12" w:space="0" w:color="00000A"/>
            </w:tcBorders>
            <w:shd w:val="clear" w:color="auto" w:fill="auto"/>
            <w:vAlign w:val="center"/>
          </w:tcPr>
          <w:p w14:paraId="7EE45B7E" w14:textId="77777777" w:rsidR="0008751B" w:rsidRPr="00101A80" w:rsidRDefault="0008751B" w:rsidP="00E74E10">
            <w:pPr>
              <w:spacing w:after="0"/>
              <w:rPr>
                <w:rFonts w:ascii="Times New Roman" w:hAnsi="Times New Roman"/>
                <w:sz w:val="23"/>
                <w:szCs w:val="23"/>
              </w:rPr>
            </w:pPr>
          </w:p>
        </w:tc>
      </w:tr>
      <w:tr w:rsidR="0008751B" w:rsidRPr="00101A80" w14:paraId="400B14A8" w14:textId="77777777" w:rsidTr="00E74E10">
        <w:trPr>
          <w:trHeight w:val="126"/>
        </w:trPr>
        <w:tc>
          <w:tcPr>
            <w:tcW w:w="6462" w:type="dxa"/>
            <w:tcBorders>
              <w:top w:val="single" w:sz="12" w:space="0" w:color="00000A"/>
            </w:tcBorders>
            <w:shd w:val="clear" w:color="auto" w:fill="auto"/>
          </w:tcPr>
          <w:p w14:paraId="4C06D6D4" w14:textId="77777777" w:rsidR="0008751B" w:rsidRPr="00101A80" w:rsidRDefault="0008751B" w:rsidP="00E74E10">
            <w:pPr>
              <w:spacing w:after="0"/>
              <w:jc w:val="center"/>
              <w:rPr>
                <w:rFonts w:ascii="Times New Roman" w:hAnsi="Times New Roman"/>
                <w:sz w:val="23"/>
                <w:szCs w:val="23"/>
              </w:rPr>
            </w:pPr>
            <w:r w:rsidRPr="00101A80">
              <w:rPr>
                <w:rFonts w:ascii="Times New Roman" w:hAnsi="Times New Roman"/>
                <w:sz w:val="23"/>
                <w:szCs w:val="23"/>
              </w:rPr>
              <w:t>Signature of person obtaining consent and assent</w:t>
            </w:r>
          </w:p>
        </w:tc>
        <w:tc>
          <w:tcPr>
            <w:tcW w:w="461" w:type="dxa"/>
            <w:shd w:val="clear" w:color="auto" w:fill="auto"/>
          </w:tcPr>
          <w:p w14:paraId="3D6C689E" w14:textId="77777777" w:rsidR="0008751B" w:rsidRPr="00101A80" w:rsidRDefault="0008751B" w:rsidP="00E74E10">
            <w:pPr>
              <w:spacing w:after="0"/>
              <w:jc w:val="center"/>
              <w:rPr>
                <w:rFonts w:ascii="Times New Roman" w:hAnsi="Times New Roman"/>
                <w:sz w:val="23"/>
                <w:szCs w:val="23"/>
              </w:rPr>
            </w:pPr>
          </w:p>
        </w:tc>
        <w:tc>
          <w:tcPr>
            <w:tcW w:w="3013" w:type="dxa"/>
            <w:tcBorders>
              <w:top w:val="single" w:sz="12" w:space="0" w:color="00000A"/>
              <w:bottom w:val="double" w:sz="4" w:space="0" w:color="00000A"/>
            </w:tcBorders>
            <w:shd w:val="clear" w:color="auto" w:fill="auto"/>
          </w:tcPr>
          <w:p w14:paraId="02F65AEE" w14:textId="77777777" w:rsidR="0008751B" w:rsidRPr="00101A80" w:rsidRDefault="0008751B" w:rsidP="00E74E10">
            <w:pPr>
              <w:spacing w:after="0"/>
              <w:jc w:val="center"/>
              <w:rPr>
                <w:rFonts w:ascii="Times New Roman" w:hAnsi="Times New Roman"/>
                <w:sz w:val="23"/>
                <w:szCs w:val="23"/>
              </w:rPr>
            </w:pPr>
            <w:r w:rsidRPr="00101A80">
              <w:rPr>
                <w:rFonts w:ascii="Times New Roman" w:hAnsi="Times New Roman"/>
                <w:sz w:val="23"/>
                <w:szCs w:val="23"/>
              </w:rPr>
              <w:t>Date</w:t>
            </w:r>
          </w:p>
        </w:tc>
      </w:tr>
      <w:tr w:rsidR="0008751B" w:rsidRPr="00101A80" w14:paraId="32CBDE51" w14:textId="77777777" w:rsidTr="00E74E10">
        <w:trPr>
          <w:trHeight w:hRule="exact" w:val="432"/>
        </w:trPr>
        <w:tc>
          <w:tcPr>
            <w:tcW w:w="6462" w:type="dxa"/>
            <w:shd w:val="clear" w:color="auto" w:fill="auto"/>
            <w:vAlign w:val="center"/>
          </w:tcPr>
          <w:p w14:paraId="042453B8" w14:textId="77777777" w:rsidR="0008751B" w:rsidRPr="00101A80" w:rsidRDefault="0008751B" w:rsidP="00E74E10">
            <w:pPr>
              <w:spacing w:after="0"/>
              <w:rPr>
                <w:rFonts w:ascii="Arial" w:hAnsi="Arial" w:cs="Arial"/>
                <w:b/>
                <w:sz w:val="23"/>
                <w:szCs w:val="23"/>
              </w:rPr>
            </w:pPr>
          </w:p>
        </w:tc>
        <w:tc>
          <w:tcPr>
            <w:tcW w:w="461" w:type="dxa"/>
            <w:tcBorders>
              <w:right w:val="double" w:sz="4" w:space="0" w:color="00000A"/>
            </w:tcBorders>
            <w:shd w:val="clear" w:color="auto" w:fill="auto"/>
            <w:vAlign w:val="center"/>
          </w:tcPr>
          <w:p w14:paraId="00AC666E" w14:textId="77777777" w:rsidR="0008751B" w:rsidRPr="00101A80" w:rsidRDefault="0008751B" w:rsidP="00E74E10">
            <w:pPr>
              <w:spacing w:after="0"/>
              <w:jc w:val="center"/>
              <w:rPr>
                <w:rFonts w:ascii="Times New Roman" w:hAnsi="Times New Roman"/>
                <w:sz w:val="23"/>
                <w:szCs w:val="23"/>
              </w:rPr>
            </w:pPr>
          </w:p>
        </w:tc>
        <w:tc>
          <w:tcPr>
            <w:tcW w:w="3013" w:type="dxa"/>
            <w:tcBorders>
              <w:top w:val="double" w:sz="4" w:space="0" w:color="00000A"/>
              <w:left w:val="double" w:sz="4" w:space="0" w:color="00000A"/>
              <w:bottom w:val="double" w:sz="4" w:space="0" w:color="00000A"/>
              <w:right w:val="double" w:sz="4" w:space="0" w:color="00000A"/>
            </w:tcBorders>
            <w:shd w:val="clear" w:color="auto" w:fill="E6E6E6"/>
            <w:tcMar>
              <w:left w:w="93" w:type="dxa"/>
            </w:tcMar>
            <w:vAlign w:val="center"/>
          </w:tcPr>
          <w:p w14:paraId="70E2405B" w14:textId="0B686582" w:rsidR="0008751B" w:rsidRPr="00101A80" w:rsidRDefault="00B64F69" w:rsidP="00B64F69">
            <w:pPr>
              <w:spacing w:after="0"/>
              <w:jc w:val="center"/>
              <w:rPr>
                <w:rFonts w:ascii="Times New Roman" w:hAnsi="Times New Roman"/>
                <w:sz w:val="23"/>
                <w:szCs w:val="23"/>
              </w:rPr>
            </w:pPr>
            <w:r>
              <w:rPr>
                <w:rFonts w:ascii="Times New Roman" w:hAnsi="Times New Roman"/>
                <w:sz w:val="23"/>
                <w:szCs w:val="23"/>
              </w:rPr>
              <w:t>29 April 2020</w:t>
            </w:r>
          </w:p>
        </w:tc>
      </w:tr>
      <w:tr w:rsidR="0008751B" w:rsidRPr="00101A80" w14:paraId="3CD5D679" w14:textId="77777777" w:rsidTr="00E74E10">
        <w:tc>
          <w:tcPr>
            <w:tcW w:w="6462" w:type="dxa"/>
            <w:tcBorders>
              <w:top w:val="single" w:sz="12" w:space="0" w:color="00000A"/>
            </w:tcBorders>
            <w:shd w:val="clear" w:color="auto" w:fill="auto"/>
          </w:tcPr>
          <w:p w14:paraId="521CA729" w14:textId="77777777" w:rsidR="0008751B" w:rsidRPr="00101A80" w:rsidRDefault="0008751B" w:rsidP="00E74E10">
            <w:pPr>
              <w:spacing w:after="0"/>
              <w:jc w:val="center"/>
              <w:rPr>
                <w:rFonts w:ascii="Times New Roman" w:hAnsi="Times New Roman"/>
                <w:sz w:val="23"/>
                <w:szCs w:val="23"/>
              </w:rPr>
            </w:pPr>
            <w:r w:rsidRPr="00101A80">
              <w:rPr>
                <w:rFonts w:ascii="Times New Roman" w:hAnsi="Times New Roman"/>
                <w:sz w:val="23"/>
                <w:szCs w:val="23"/>
              </w:rPr>
              <w:t>Printed name of person obtaining consent and assent</w:t>
            </w:r>
          </w:p>
        </w:tc>
        <w:tc>
          <w:tcPr>
            <w:tcW w:w="461" w:type="dxa"/>
            <w:tcBorders>
              <w:right w:val="double" w:sz="4" w:space="0" w:color="00000A"/>
            </w:tcBorders>
            <w:shd w:val="clear" w:color="auto" w:fill="auto"/>
          </w:tcPr>
          <w:p w14:paraId="3045B2A7" w14:textId="77777777" w:rsidR="0008751B" w:rsidRPr="00101A80" w:rsidRDefault="0008751B" w:rsidP="00E74E10">
            <w:pPr>
              <w:spacing w:after="0"/>
              <w:jc w:val="center"/>
              <w:rPr>
                <w:rFonts w:ascii="Times New Roman" w:hAnsi="Times New Roman"/>
                <w:sz w:val="23"/>
                <w:szCs w:val="23"/>
              </w:rPr>
            </w:pPr>
          </w:p>
        </w:tc>
        <w:tc>
          <w:tcPr>
            <w:tcW w:w="301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7CE37393" w14:textId="77777777" w:rsidR="0008751B" w:rsidRPr="00101A80" w:rsidRDefault="0008751B" w:rsidP="00E74E10">
            <w:pPr>
              <w:spacing w:after="0"/>
              <w:jc w:val="center"/>
              <w:rPr>
                <w:rFonts w:ascii="Times New Roman" w:hAnsi="Times New Roman"/>
                <w:sz w:val="23"/>
                <w:szCs w:val="23"/>
              </w:rPr>
            </w:pPr>
            <w:r w:rsidRPr="00101A80">
              <w:rPr>
                <w:rFonts w:ascii="Times New Roman" w:hAnsi="Times New Roman"/>
                <w:sz w:val="23"/>
                <w:szCs w:val="23"/>
              </w:rPr>
              <w:t>IRB Approval Date</w:t>
            </w:r>
          </w:p>
        </w:tc>
      </w:tr>
    </w:tbl>
    <w:p w14:paraId="3E9394E9" w14:textId="7AA77F8D" w:rsidR="0057727A" w:rsidRPr="00101A80" w:rsidRDefault="0057727A">
      <w:pPr>
        <w:rPr>
          <w:sz w:val="23"/>
          <w:szCs w:val="23"/>
        </w:rPr>
      </w:pPr>
    </w:p>
    <w:sectPr w:rsidR="0057727A" w:rsidRPr="00101A80" w:rsidSect="00101A80">
      <w:headerReference w:type="even" r:id="rId9"/>
      <w:headerReference w:type="default" r:id="rId10"/>
      <w:footerReference w:type="even" r:id="rId11"/>
      <w:footerReference w:type="default" r:id="rId12"/>
      <w:headerReference w:type="first" r:id="rId13"/>
      <w:footerReference w:type="first" r:id="rId14"/>
      <w:pgSz w:w="12240" w:h="15840"/>
      <w:pgMar w:top="726" w:right="1152" w:bottom="990" w:left="1152" w:header="630" w:footer="288" w:gutter="0"/>
      <w:cols w:space="720"/>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6E31C" w14:textId="77777777" w:rsidR="000A3E93" w:rsidRDefault="000A3E93">
      <w:pPr>
        <w:spacing w:after="0"/>
      </w:pPr>
      <w:r>
        <w:separator/>
      </w:r>
    </w:p>
  </w:endnote>
  <w:endnote w:type="continuationSeparator" w:id="0">
    <w:p w14:paraId="51F0DEDD" w14:textId="77777777" w:rsidR="000A3E93" w:rsidRDefault="000A3E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EEF21" w14:textId="77777777" w:rsidR="00B64F69" w:rsidRDefault="00B64F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7021E" w14:textId="77777777" w:rsidR="00296624" w:rsidRDefault="00296624">
    <w:pPr>
      <w:pStyle w:val="Footer"/>
      <w:tabs>
        <w:tab w:val="right" w:pos="9900"/>
      </w:tabs>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C043B" w14:textId="40D46F79" w:rsidR="00296624" w:rsidRDefault="00296624">
    <w:pPr>
      <w:pStyle w:val="Footer"/>
      <w:tabs>
        <w:tab w:val="right" w:pos="9900"/>
      </w:tabs>
      <w:rPr>
        <w:rFonts w:ascii="Times New Roman" w:hAnsi="Times New Roman" w:cs="Times New Roman"/>
        <w:sz w:val="16"/>
        <w:szCs w:val="16"/>
      </w:rPr>
    </w:pPr>
  </w:p>
  <w:p w14:paraId="30C556BD" w14:textId="77777777" w:rsidR="00101A80" w:rsidRDefault="00101A80">
    <w:pPr>
      <w:pStyle w:val="Footer"/>
      <w:tabs>
        <w:tab w:val="right" w:pos="9900"/>
      </w:tabs>
      <w:rPr>
        <w:rFonts w:ascii="Times New Roman" w:hAnsi="Times New Roman" w:cs="Times New Roman"/>
        <w:sz w:val="16"/>
        <w:szCs w:val="16"/>
      </w:rPr>
    </w:pPr>
  </w:p>
  <w:tbl>
    <w:tblPr>
      <w:tblW w:w="1500" w:type="pct"/>
      <w:jc w:val="right"/>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CellMar>
        <w:left w:w="93" w:type="dxa"/>
      </w:tblCellMar>
      <w:tblLook w:val="01E0" w:firstRow="1" w:lastRow="1" w:firstColumn="1" w:lastColumn="1" w:noHBand="0" w:noVBand="0"/>
    </w:tblPr>
    <w:tblGrid>
      <w:gridCol w:w="2972"/>
    </w:tblGrid>
    <w:tr w:rsidR="00296624" w14:paraId="6546512C" w14:textId="77777777">
      <w:trPr>
        <w:trHeight w:hRule="exact" w:val="504"/>
        <w:jc w:val="right"/>
      </w:trPr>
      <w:tc>
        <w:tcPr>
          <w:tcW w:w="2980" w:type="dxa"/>
          <w:tcBorders>
            <w:top w:val="double" w:sz="4" w:space="0" w:color="00000A"/>
            <w:left w:val="double" w:sz="4" w:space="0" w:color="00000A"/>
            <w:bottom w:val="double" w:sz="4" w:space="0" w:color="00000A"/>
            <w:right w:val="double" w:sz="4" w:space="0" w:color="00000A"/>
          </w:tcBorders>
          <w:shd w:val="clear" w:color="auto" w:fill="E6E6E6"/>
          <w:tcMar>
            <w:left w:w="93" w:type="dxa"/>
          </w:tcMar>
          <w:vAlign w:val="center"/>
        </w:tcPr>
        <w:p w14:paraId="5EAB1B61" w14:textId="59AEC7BB" w:rsidR="00296624" w:rsidRDefault="00B64F69" w:rsidP="00B64F69">
          <w:pPr>
            <w:spacing w:after="0"/>
            <w:jc w:val="center"/>
            <w:rPr>
              <w:rFonts w:ascii="Times New Roman" w:hAnsi="Times New Roman"/>
            </w:rPr>
          </w:pPr>
          <w:r>
            <w:rPr>
              <w:rFonts w:ascii="Times New Roman" w:hAnsi="Times New Roman"/>
            </w:rPr>
            <w:t>29 April 2020</w:t>
          </w:r>
        </w:p>
      </w:tc>
    </w:tr>
    <w:tr w:rsidR="00296624" w14:paraId="31FC4B34" w14:textId="77777777">
      <w:trPr>
        <w:jc w:val="right"/>
      </w:trPr>
      <w:tc>
        <w:tcPr>
          <w:tcW w:w="2980" w:type="dxa"/>
          <w:tcBorders>
            <w:top w:val="single" w:sz="12" w:space="0" w:color="00000A"/>
            <w:right w:val="single" w:sz="2" w:space="0" w:color="00000A"/>
          </w:tcBorders>
          <w:shd w:val="clear" w:color="auto" w:fill="auto"/>
        </w:tcPr>
        <w:p w14:paraId="55A4E544" w14:textId="77777777" w:rsidR="00296624" w:rsidRDefault="00296624">
          <w:pPr>
            <w:spacing w:after="0"/>
            <w:jc w:val="center"/>
            <w:rPr>
              <w:rFonts w:ascii="Times New Roman" w:hAnsi="Times New Roman"/>
            </w:rPr>
          </w:pPr>
          <w:r>
            <w:rPr>
              <w:rFonts w:ascii="Times New Roman" w:hAnsi="Times New Roman"/>
            </w:rPr>
            <w:t>IRB Approval Date</w:t>
          </w:r>
        </w:p>
      </w:tc>
    </w:tr>
  </w:tbl>
  <w:p w14:paraId="36DDDA24" w14:textId="77777777" w:rsidR="00296624" w:rsidRDefault="00296624">
    <w:pPr>
      <w:pStyle w:val="Footer"/>
      <w:tabs>
        <w:tab w:val="right" w:pos="9900"/>
      </w:tabs>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18996" w14:textId="77777777" w:rsidR="000A3E93" w:rsidRDefault="000A3E93">
      <w:pPr>
        <w:spacing w:after="0"/>
      </w:pPr>
      <w:r>
        <w:separator/>
      </w:r>
    </w:p>
  </w:footnote>
  <w:footnote w:type="continuationSeparator" w:id="0">
    <w:p w14:paraId="79F5F777" w14:textId="77777777" w:rsidR="000A3E93" w:rsidRDefault="000A3E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9DC7F" w14:textId="77777777" w:rsidR="00B64F69" w:rsidRDefault="00B64F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DD426" w14:textId="4D11CA9B" w:rsidR="00296624" w:rsidRDefault="00296624">
    <w:pPr>
      <w:pStyle w:val="Heading1"/>
      <w:tabs>
        <w:tab w:val="right" w:pos="9900"/>
      </w:tabs>
      <w:spacing w:after="120"/>
      <w:jc w:val="left"/>
    </w:pPr>
    <w:r>
      <w:rPr>
        <w:rStyle w:val="PageNumber"/>
        <w:b w:val="0"/>
        <w:sz w:val="20"/>
        <w:szCs w:val="20"/>
      </w:rPr>
      <w:t xml:space="preserve">Permission </w:t>
    </w:r>
    <w:r>
      <w:rPr>
        <w:b w:val="0"/>
        <w:sz w:val="20"/>
        <w:szCs w:val="20"/>
      </w:rPr>
      <w:t>t</w:t>
    </w:r>
    <w:r>
      <w:rPr>
        <w:rStyle w:val="PageNumber"/>
        <w:b w:val="0"/>
        <w:sz w:val="20"/>
        <w:szCs w:val="20"/>
      </w:rPr>
      <w:t xml:space="preserve">o Take Part </w:t>
    </w:r>
    <w:r>
      <w:rPr>
        <w:b w:val="0"/>
        <w:sz w:val="20"/>
        <w:szCs w:val="20"/>
      </w:rPr>
      <w:t>in a Human Research Study</w:t>
    </w:r>
    <w:r>
      <w:tab/>
    </w:r>
    <w:r>
      <w:rPr>
        <w:b w:val="0"/>
        <w:sz w:val="20"/>
        <w:szCs w:val="20"/>
      </w:rPr>
      <w:t xml:space="preserve">Page </w:t>
    </w:r>
    <w:r>
      <w:rPr>
        <w:rStyle w:val="PageNumber"/>
        <w:b w:val="0"/>
        <w:bCs w:val="0"/>
        <w:sz w:val="20"/>
        <w:szCs w:val="20"/>
      </w:rPr>
      <w:fldChar w:fldCharType="begin"/>
    </w:r>
    <w:r>
      <w:instrText>PAGE</w:instrText>
    </w:r>
    <w:r>
      <w:fldChar w:fldCharType="separate"/>
    </w:r>
    <w:r w:rsidR="00B64F69">
      <w:rPr>
        <w:noProof/>
      </w:rPr>
      <w:t>5</w:t>
    </w:r>
    <w:r>
      <w:fldChar w:fldCharType="end"/>
    </w:r>
    <w:r>
      <w:rPr>
        <w:rStyle w:val="PageNumber"/>
        <w:b w:val="0"/>
        <w:bCs w:val="0"/>
        <w:sz w:val="20"/>
        <w:szCs w:val="20"/>
      </w:rPr>
      <w:t xml:space="preserve"> of </w:t>
    </w:r>
    <w:r>
      <w:rPr>
        <w:rStyle w:val="PageNumber"/>
        <w:b w:val="0"/>
        <w:bCs w:val="0"/>
        <w:sz w:val="20"/>
        <w:szCs w:val="20"/>
      </w:rPr>
      <w:fldChar w:fldCharType="begin"/>
    </w:r>
    <w:r>
      <w:instrText>NUMPAGES</w:instrText>
    </w:r>
    <w:r>
      <w:fldChar w:fldCharType="separate"/>
    </w:r>
    <w:r w:rsidR="00B64F69">
      <w:rPr>
        <w:noProof/>
      </w:rPr>
      <w:t>5</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C680D" w14:textId="77777777" w:rsidR="00296624" w:rsidRDefault="00296624">
    <w:pPr>
      <w:pStyle w:val="Heading1"/>
      <w:tabs>
        <w:tab w:val="right" w:pos="9900"/>
      </w:tabs>
      <w:spacing w:after="120"/>
      <w:jc w:val="left"/>
      <w:rPr>
        <w:rStyle w:val="PageNumber"/>
      </w:rPr>
    </w:pPr>
    <w:r>
      <w:rPr>
        <w:noProof/>
      </w:rPr>
      <w:drawing>
        <wp:anchor distT="0" distB="635" distL="114300" distR="114300" simplePos="0" relativeHeight="251658240" behindDoc="1" locked="0" layoutInCell="1" allowOverlap="1" wp14:anchorId="1365AC60" wp14:editId="6AB2B392">
          <wp:simplePos x="0" y="0"/>
          <wp:positionH relativeFrom="column">
            <wp:posOffset>15875</wp:posOffset>
          </wp:positionH>
          <wp:positionV relativeFrom="paragraph">
            <wp:posOffset>-134442</wp:posOffset>
          </wp:positionV>
          <wp:extent cx="2362835" cy="118046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tretch>
                    <a:fillRect/>
                  </a:stretch>
                </pic:blipFill>
                <pic:spPr bwMode="auto">
                  <a:xfrm>
                    <a:off x="0" y="0"/>
                    <a:ext cx="2362835" cy="1180465"/>
                  </a:xfrm>
                  <a:prstGeom prst="rect">
                    <a:avLst/>
                  </a:prstGeom>
                </pic:spPr>
              </pic:pic>
            </a:graphicData>
          </a:graphic>
        </wp:anchor>
      </w:drawing>
    </w:r>
  </w:p>
  <w:p w14:paraId="2EEC9EF0" w14:textId="77777777" w:rsidR="00296624" w:rsidRDefault="00296624">
    <w:pPr>
      <w:pStyle w:val="Heading1"/>
      <w:tabs>
        <w:tab w:val="right" w:pos="9900"/>
      </w:tabs>
      <w:spacing w:after="120"/>
      <w:jc w:val="left"/>
      <w:rPr>
        <w:rStyle w:val="PageNumber"/>
      </w:rPr>
    </w:pPr>
  </w:p>
  <w:p w14:paraId="61D25040" w14:textId="77777777" w:rsidR="00101A80" w:rsidRDefault="00101A80">
    <w:pPr>
      <w:pStyle w:val="Heading1"/>
      <w:tabs>
        <w:tab w:val="right" w:pos="9900"/>
      </w:tabs>
      <w:spacing w:after="120"/>
      <w:jc w:val="left"/>
      <w:rPr>
        <w:rStyle w:val="PageNumber"/>
      </w:rPr>
    </w:pPr>
  </w:p>
  <w:p w14:paraId="469A1E73" w14:textId="353DDD46" w:rsidR="00296624" w:rsidRDefault="00296624">
    <w:pPr>
      <w:pStyle w:val="Heading1"/>
      <w:tabs>
        <w:tab w:val="right" w:pos="9900"/>
      </w:tabs>
      <w:spacing w:after="120"/>
      <w:jc w:val="left"/>
    </w:pPr>
    <w:r>
      <w:rPr>
        <w:rStyle w:val="PageNumber"/>
      </w:rPr>
      <w:t xml:space="preserve">Permission </w:t>
    </w:r>
    <w:r>
      <w:t>t</w:t>
    </w:r>
    <w:r>
      <w:rPr>
        <w:rStyle w:val="PageNumber"/>
      </w:rPr>
      <w:t xml:space="preserve">o Take Part </w:t>
    </w:r>
    <w:r>
      <w:t>in a Human Research Study</w:t>
    </w:r>
    <w:r>
      <w:tab/>
    </w:r>
    <w:r>
      <w:rPr>
        <w:b w:val="0"/>
        <w:sz w:val="20"/>
        <w:szCs w:val="20"/>
      </w:rPr>
      <w:t xml:space="preserve">Page </w:t>
    </w:r>
    <w:r>
      <w:rPr>
        <w:rStyle w:val="PageNumber"/>
        <w:rFonts w:ascii="Times New Roman" w:hAnsi="Times New Roman" w:cs="Times New Roman"/>
        <w:b w:val="0"/>
        <w:bCs w:val="0"/>
        <w:sz w:val="24"/>
        <w:szCs w:val="24"/>
      </w:rPr>
      <w:fldChar w:fldCharType="begin"/>
    </w:r>
    <w:r>
      <w:instrText>PAGE</w:instrText>
    </w:r>
    <w:r>
      <w:fldChar w:fldCharType="separate"/>
    </w:r>
    <w:r w:rsidR="00B64F69">
      <w:rPr>
        <w:noProof/>
      </w:rPr>
      <w:t>1</w:t>
    </w:r>
    <w:r>
      <w:fldChar w:fldCharType="end"/>
    </w:r>
    <w:r>
      <w:rPr>
        <w:rStyle w:val="PageNumber"/>
        <w:rFonts w:ascii="Times New Roman" w:hAnsi="Times New Roman" w:cs="Times New Roman"/>
        <w:b w:val="0"/>
        <w:bCs w:val="0"/>
        <w:sz w:val="24"/>
        <w:szCs w:val="24"/>
      </w:rPr>
      <w:t xml:space="preserve"> of </w:t>
    </w:r>
    <w:r>
      <w:rPr>
        <w:rStyle w:val="PageNumber"/>
        <w:rFonts w:ascii="Times New Roman" w:hAnsi="Times New Roman" w:cs="Times New Roman"/>
        <w:b w:val="0"/>
        <w:bCs w:val="0"/>
        <w:sz w:val="24"/>
        <w:szCs w:val="24"/>
      </w:rPr>
      <w:fldChar w:fldCharType="begin"/>
    </w:r>
    <w:r>
      <w:instrText>NUMPAGES</w:instrText>
    </w:r>
    <w:r>
      <w:fldChar w:fldCharType="separate"/>
    </w:r>
    <w:r w:rsidR="00B64F69">
      <w:rPr>
        <w:noProof/>
      </w:rPr>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5935"/>
    <w:multiLevelType w:val="multilevel"/>
    <w:tmpl w:val="0426A4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A3C521F"/>
    <w:multiLevelType w:val="hybridMultilevel"/>
    <w:tmpl w:val="9184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F0704"/>
    <w:multiLevelType w:val="multilevel"/>
    <w:tmpl w:val="BD64357A"/>
    <w:lvl w:ilvl="0">
      <w:start w:val="1"/>
      <w:numFmt w:val="bullet"/>
      <w:lvlText w:val=""/>
      <w:lvlJc w:val="left"/>
      <w:pPr>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8437005"/>
    <w:multiLevelType w:val="multilevel"/>
    <w:tmpl w:val="9F7E1D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9715691"/>
    <w:multiLevelType w:val="multilevel"/>
    <w:tmpl w:val="A2F876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F1C7AA5"/>
    <w:multiLevelType w:val="hybridMultilevel"/>
    <w:tmpl w:val="BB4006D2"/>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6" w15:restartNumberingAfterBreak="0">
    <w:nsid w:val="5FAC1E07"/>
    <w:multiLevelType w:val="multilevel"/>
    <w:tmpl w:val="40127BC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val="0"/>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6EA7429F"/>
    <w:multiLevelType w:val="multilevel"/>
    <w:tmpl w:val="3B2674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71981810"/>
    <w:multiLevelType w:val="multilevel"/>
    <w:tmpl w:val="A14A0B1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72CD69D2"/>
    <w:multiLevelType w:val="multilevel"/>
    <w:tmpl w:val="C53C3BC2"/>
    <w:lvl w:ilvl="0">
      <w:start w:val="1"/>
      <w:numFmt w:val="bullet"/>
      <w:lvlText w:val=""/>
      <w:lvlJc w:val="left"/>
      <w:pPr>
        <w:ind w:left="720" w:hanging="360"/>
      </w:pPr>
      <w:rPr>
        <w:rFonts w:ascii="Symbol" w:hAnsi="Symbol" w:cs="Symbol" w:hint="default"/>
        <w:b w:val="0"/>
        <w:color w:val="00000A"/>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72F62A75"/>
    <w:multiLevelType w:val="multilevel"/>
    <w:tmpl w:val="24A41A8C"/>
    <w:lvl w:ilvl="0">
      <w:start w:val="1"/>
      <w:numFmt w:val="bullet"/>
      <w:lvlText w:val=""/>
      <w:lvlJc w:val="left"/>
      <w:pPr>
        <w:ind w:left="54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7"/>
  </w:num>
  <w:num w:numId="3">
    <w:abstractNumId w:val="9"/>
  </w:num>
  <w:num w:numId="4">
    <w:abstractNumId w:val="0"/>
  </w:num>
  <w:num w:numId="5">
    <w:abstractNumId w:val="3"/>
  </w:num>
  <w:num w:numId="6">
    <w:abstractNumId w:val="4"/>
  </w:num>
  <w:num w:numId="7">
    <w:abstractNumId w:val="6"/>
  </w:num>
  <w:num w:numId="8">
    <w:abstractNumId w:val="10"/>
  </w:num>
  <w:num w:numId="9">
    <w:abstractNumId w:val="8"/>
  </w:num>
  <w:num w:numId="10">
    <w:abstractNumId w:val="0"/>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27A"/>
    <w:rsid w:val="000125CC"/>
    <w:rsid w:val="00042625"/>
    <w:rsid w:val="000653A2"/>
    <w:rsid w:val="000778D8"/>
    <w:rsid w:val="0008751B"/>
    <w:rsid w:val="000A3E93"/>
    <w:rsid w:val="000C0210"/>
    <w:rsid w:val="000C32F5"/>
    <w:rsid w:val="000E3ED4"/>
    <w:rsid w:val="000E66EE"/>
    <w:rsid w:val="00101A80"/>
    <w:rsid w:val="001544D3"/>
    <w:rsid w:val="00174EC0"/>
    <w:rsid w:val="001850C3"/>
    <w:rsid w:val="00194E75"/>
    <w:rsid w:val="00196C47"/>
    <w:rsid w:val="001E5D56"/>
    <w:rsid w:val="00210DCA"/>
    <w:rsid w:val="0021705E"/>
    <w:rsid w:val="0024123B"/>
    <w:rsid w:val="00263B26"/>
    <w:rsid w:val="0029362A"/>
    <w:rsid w:val="00296624"/>
    <w:rsid w:val="002E27A5"/>
    <w:rsid w:val="00340A78"/>
    <w:rsid w:val="00344BAA"/>
    <w:rsid w:val="003629AC"/>
    <w:rsid w:val="00373BB3"/>
    <w:rsid w:val="003C1102"/>
    <w:rsid w:val="003F1E19"/>
    <w:rsid w:val="00402F22"/>
    <w:rsid w:val="00411896"/>
    <w:rsid w:val="0041519B"/>
    <w:rsid w:val="004B026E"/>
    <w:rsid w:val="004C07CA"/>
    <w:rsid w:val="005118CA"/>
    <w:rsid w:val="005133D0"/>
    <w:rsid w:val="00530B1C"/>
    <w:rsid w:val="005570ED"/>
    <w:rsid w:val="00565B40"/>
    <w:rsid w:val="0057727A"/>
    <w:rsid w:val="005A13EF"/>
    <w:rsid w:val="005D0408"/>
    <w:rsid w:val="005D6567"/>
    <w:rsid w:val="00602DAE"/>
    <w:rsid w:val="00615142"/>
    <w:rsid w:val="006671FF"/>
    <w:rsid w:val="006903B2"/>
    <w:rsid w:val="006A70BF"/>
    <w:rsid w:val="006C06E2"/>
    <w:rsid w:val="006E09A1"/>
    <w:rsid w:val="00715400"/>
    <w:rsid w:val="007240DE"/>
    <w:rsid w:val="00765488"/>
    <w:rsid w:val="007B7953"/>
    <w:rsid w:val="007D0A53"/>
    <w:rsid w:val="007D4047"/>
    <w:rsid w:val="007E4E48"/>
    <w:rsid w:val="00812915"/>
    <w:rsid w:val="00820138"/>
    <w:rsid w:val="00840354"/>
    <w:rsid w:val="008769DC"/>
    <w:rsid w:val="008832B2"/>
    <w:rsid w:val="00926BBF"/>
    <w:rsid w:val="00950EBC"/>
    <w:rsid w:val="00997A79"/>
    <w:rsid w:val="009A1752"/>
    <w:rsid w:val="009B74D7"/>
    <w:rsid w:val="009C3FEC"/>
    <w:rsid w:val="009C6691"/>
    <w:rsid w:val="009F5561"/>
    <w:rsid w:val="00A53323"/>
    <w:rsid w:val="00A552A3"/>
    <w:rsid w:val="00A5609E"/>
    <w:rsid w:val="00A91D0E"/>
    <w:rsid w:val="00AD4C04"/>
    <w:rsid w:val="00B64F69"/>
    <w:rsid w:val="00B6776A"/>
    <w:rsid w:val="00B73C94"/>
    <w:rsid w:val="00B74500"/>
    <w:rsid w:val="00B96D63"/>
    <w:rsid w:val="00BA12E4"/>
    <w:rsid w:val="00BC0FC8"/>
    <w:rsid w:val="00BD1A54"/>
    <w:rsid w:val="00BD4978"/>
    <w:rsid w:val="00C01A34"/>
    <w:rsid w:val="00C04A75"/>
    <w:rsid w:val="00C368A4"/>
    <w:rsid w:val="00C77B2C"/>
    <w:rsid w:val="00CB3DF5"/>
    <w:rsid w:val="00CC0BA4"/>
    <w:rsid w:val="00CD30E7"/>
    <w:rsid w:val="00CD3A8D"/>
    <w:rsid w:val="00CD7E45"/>
    <w:rsid w:val="00D232E6"/>
    <w:rsid w:val="00D23BE3"/>
    <w:rsid w:val="00D35A40"/>
    <w:rsid w:val="00D54A60"/>
    <w:rsid w:val="00D55AEE"/>
    <w:rsid w:val="00D85874"/>
    <w:rsid w:val="00DC032B"/>
    <w:rsid w:val="00DC71CD"/>
    <w:rsid w:val="00DF107E"/>
    <w:rsid w:val="00EB12A4"/>
    <w:rsid w:val="00EC64AE"/>
    <w:rsid w:val="00EE1334"/>
    <w:rsid w:val="00EE1C48"/>
    <w:rsid w:val="00EF1067"/>
    <w:rsid w:val="00EF4A09"/>
    <w:rsid w:val="00F00A6A"/>
    <w:rsid w:val="00F52EC1"/>
    <w:rsid w:val="00F94262"/>
    <w:rsid w:val="00F94E89"/>
    <w:rsid w:val="00F970E8"/>
    <w:rsid w:val="00FD5913"/>
    <w:rsid w:val="00FF2CBE"/>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9971F1"/>
  <w15:docId w15:val="{CC7FF7AB-F1CB-4D79-995D-4B7D588E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585C"/>
    <w:pPr>
      <w:spacing w:after="240"/>
    </w:pPr>
    <w:rPr>
      <w:rFonts w:ascii="Times" w:hAnsi="Times"/>
      <w:sz w:val="24"/>
      <w:szCs w:val="24"/>
    </w:rPr>
  </w:style>
  <w:style w:type="paragraph" w:styleId="Heading1">
    <w:name w:val="heading 1"/>
    <w:basedOn w:val="Normal"/>
    <w:next w:val="Normal"/>
    <w:qFormat/>
    <w:rsid w:val="005B4890"/>
    <w:pPr>
      <w:keepNext/>
      <w:jc w:val="center"/>
      <w:outlineLvl w:val="0"/>
    </w:pPr>
    <w:rPr>
      <w:rFonts w:ascii="Arial" w:hAnsi="Arial" w:cs="Arial"/>
      <w:b/>
      <w:bCs/>
      <w:sz w:val="28"/>
      <w:szCs w:val="28"/>
    </w:rPr>
  </w:style>
  <w:style w:type="paragraph" w:styleId="Heading2">
    <w:name w:val="heading 2"/>
    <w:basedOn w:val="Normal"/>
    <w:next w:val="BodyText"/>
    <w:qFormat/>
    <w:rsid w:val="00CD780B"/>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Instructions">
    <w:name w:val="Instructions"/>
    <w:qFormat/>
    <w:rsid w:val="00BC324C"/>
    <w:rPr>
      <w:rFonts w:ascii="Arial" w:hAnsi="Arial"/>
      <w:b/>
      <w:i/>
      <w:color w:val="FF0000"/>
      <w:sz w:val="20"/>
    </w:rPr>
  </w:style>
  <w:style w:type="character" w:customStyle="1" w:styleId="InternetLink">
    <w:name w:val="Internet Link"/>
    <w:rsid w:val="00D342FB"/>
    <w:rPr>
      <w:color w:val="0000FF"/>
      <w:u w:val="single"/>
    </w:rPr>
  </w:style>
  <w:style w:type="character" w:customStyle="1" w:styleId="instructions0">
    <w:name w:val="instructions"/>
    <w:qFormat/>
    <w:rsid w:val="00C118A4"/>
    <w:rPr>
      <w:rFonts w:ascii="Arial" w:hAnsi="Arial" w:cs="Arial"/>
      <w:b/>
      <w:bCs/>
      <w:i/>
      <w:iCs/>
      <w:color w:val="FF0000"/>
    </w:rPr>
  </w:style>
  <w:style w:type="character" w:customStyle="1" w:styleId="Instructions12">
    <w:name w:val="Instructions 12"/>
    <w:qFormat/>
    <w:rsid w:val="00DB585C"/>
    <w:rPr>
      <w:rFonts w:ascii="Arial" w:hAnsi="Arial"/>
      <w:b/>
      <w:bCs/>
      <w:i/>
      <w:iCs/>
      <w:color w:val="FF0000"/>
      <w:sz w:val="24"/>
    </w:rPr>
  </w:style>
  <w:style w:type="character" w:customStyle="1" w:styleId="BodyTextChar">
    <w:name w:val="Body Text Char"/>
    <w:link w:val="BodyText"/>
    <w:qFormat/>
    <w:rsid w:val="00DB585C"/>
    <w:rPr>
      <w:rFonts w:cs="Times"/>
      <w:iCs/>
      <w:sz w:val="24"/>
      <w:szCs w:val="24"/>
    </w:rPr>
  </w:style>
  <w:style w:type="character" w:customStyle="1" w:styleId="BodyTextIndentChar">
    <w:name w:val="Body Text Indent Char"/>
    <w:link w:val="BodyTextIndent"/>
    <w:qFormat/>
    <w:rsid w:val="00DB585C"/>
    <w:rPr>
      <w:rFonts w:ascii="Arial Narrow" w:hAnsi="Arial Narrow"/>
      <w:b/>
      <w:bCs/>
      <w:i/>
      <w:iCs/>
    </w:rPr>
  </w:style>
  <w:style w:type="character" w:styleId="CommentReference">
    <w:name w:val="annotation reference"/>
    <w:basedOn w:val="DefaultParagraphFont"/>
    <w:qFormat/>
    <w:rsid w:val="00494668"/>
    <w:rPr>
      <w:sz w:val="16"/>
      <w:szCs w:val="16"/>
    </w:rPr>
  </w:style>
  <w:style w:type="character" w:customStyle="1" w:styleId="CommentTextChar">
    <w:name w:val="Comment Text Char"/>
    <w:basedOn w:val="DefaultParagraphFont"/>
    <w:link w:val="CommentText"/>
    <w:qFormat/>
    <w:rsid w:val="00494668"/>
    <w:rPr>
      <w:rFonts w:ascii="Times" w:hAnsi="Times"/>
    </w:rPr>
  </w:style>
  <w:style w:type="character" w:customStyle="1" w:styleId="CommentSubjectChar">
    <w:name w:val="Comment Subject Char"/>
    <w:basedOn w:val="CommentTextChar"/>
    <w:link w:val="CommentSubject"/>
    <w:qFormat/>
    <w:rsid w:val="00494668"/>
    <w:rPr>
      <w:rFonts w:ascii="Times" w:hAnsi="Times"/>
      <w:b/>
      <w:bCs/>
    </w:rPr>
  </w:style>
  <w:style w:type="character" w:customStyle="1" w:styleId="BalloonTextChar">
    <w:name w:val="Balloon Text Char"/>
    <w:basedOn w:val="DefaultParagraphFont"/>
    <w:link w:val="BalloonText"/>
    <w:qFormat/>
    <w:rsid w:val="00494668"/>
    <w:rPr>
      <w:rFonts w:ascii="Tahoma" w:hAnsi="Tahoma" w:cs="Tahoma"/>
      <w:sz w:val="16"/>
      <w:szCs w:val="16"/>
    </w:rPr>
  </w:style>
  <w:style w:type="character" w:customStyle="1" w:styleId="ListLabel1">
    <w:name w:val="ListLabel 1"/>
    <w:qFormat/>
    <w:rPr>
      <w:rFonts w:cs="Times New Roman"/>
      <w:sz w:val="16"/>
      <w:szCs w:val="16"/>
    </w:rPr>
  </w:style>
  <w:style w:type="character" w:customStyle="1" w:styleId="ListLabel2">
    <w:name w:val="ListLabel 2"/>
    <w:qFormat/>
    <w:rPr>
      <w:rFonts w:cs="Courier New"/>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Courier New"/>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Courier New"/>
    </w:rPr>
  </w:style>
  <w:style w:type="character" w:customStyle="1" w:styleId="ListLabel9">
    <w:name w:val="ListLabel 9"/>
    <w:qFormat/>
    <w:rPr>
      <w:rFonts w:cs="Times New Roman"/>
    </w:rPr>
  </w:style>
  <w:style w:type="character" w:customStyle="1" w:styleId="ListLabel10">
    <w:name w:val="ListLabel 10"/>
    <w:qFormat/>
    <w:rPr>
      <w:rFonts w:cs="Times New Roman"/>
      <w:sz w:val="24"/>
      <w:szCs w:val="24"/>
    </w:rPr>
  </w:style>
  <w:style w:type="character" w:customStyle="1" w:styleId="ListLabel11">
    <w:name w:val="ListLabel 11"/>
    <w:qFormat/>
    <w:rPr>
      <w:rFonts w:cs="Courier New"/>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Courier New"/>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Courier New"/>
    </w:rPr>
  </w:style>
  <w:style w:type="character" w:customStyle="1" w:styleId="ListLabel18">
    <w:name w:val="ListLabel 18"/>
    <w:qFormat/>
    <w:rPr>
      <w:rFonts w:cs="Times New Roman"/>
    </w:rPr>
  </w:style>
  <w:style w:type="character" w:customStyle="1" w:styleId="ListLabel19">
    <w:name w:val="ListLabel 19"/>
    <w:qFormat/>
    <w:rPr>
      <w:rFonts w:cs="Times New Roman"/>
      <w:sz w:val="20"/>
      <w:szCs w:val="20"/>
    </w:rPr>
  </w:style>
  <w:style w:type="character" w:customStyle="1" w:styleId="ListLabel20">
    <w:name w:val="ListLabel 20"/>
    <w:qFormat/>
    <w:rPr>
      <w:rFonts w:cs="Courier New"/>
      <w:sz w:val="20"/>
      <w:szCs w:val="20"/>
    </w:rPr>
  </w:style>
  <w:style w:type="character" w:customStyle="1" w:styleId="ListLabel21">
    <w:name w:val="ListLabel 21"/>
    <w:qFormat/>
    <w:rPr>
      <w:rFonts w:cs="Times New Roman"/>
      <w:sz w:val="20"/>
      <w:szCs w:val="20"/>
    </w:rPr>
  </w:style>
  <w:style w:type="character" w:customStyle="1" w:styleId="ListLabel22">
    <w:name w:val="ListLabel 22"/>
    <w:qFormat/>
    <w:rPr>
      <w:rFonts w:cs="Times New Roman"/>
      <w:sz w:val="20"/>
      <w:szCs w:val="20"/>
    </w:rPr>
  </w:style>
  <w:style w:type="character" w:customStyle="1" w:styleId="ListLabel23">
    <w:name w:val="ListLabel 23"/>
    <w:qFormat/>
    <w:rPr>
      <w:rFonts w:cs="Times New Roman"/>
      <w:sz w:val="20"/>
      <w:szCs w:val="20"/>
    </w:rPr>
  </w:style>
  <w:style w:type="character" w:customStyle="1" w:styleId="ListLabel24">
    <w:name w:val="ListLabel 24"/>
    <w:qFormat/>
    <w:rPr>
      <w:rFonts w:cs="Times New Roman"/>
      <w:sz w:val="20"/>
      <w:szCs w:val="20"/>
    </w:rPr>
  </w:style>
  <w:style w:type="character" w:customStyle="1" w:styleId="ListLabel25">
    <w:name w:val="ListLabel 25"/>
    <w:qFormat/>
    <w:rPr>
      <w:rFonts w:cs="Times New Roman"/>
      <w:sz w:val="20"/>
      <w:szCs w:val="20"/>
    </w:rPr>
  </w:style>
  <w:style w:type="character" w:customStyle="1" w:styleId="ListLabel26">
    <w:name w:val="ListLabel 26"/>
    <w:qFormat/>
    <w:rPr>
      <w:rFonts w:cs="Times New Roman"/>
      <w:sz w:val="20"/>
      <w:szCs w:val="20"/>
    </w:rPr>
  </w:style>
  <w:style w:type="character" w:customStyle="1" w:styleId="ListLabel27">
    <w:name w:val="ListLabel 27"/>
    <w:qFormat/>
    <w:rPr>
      <w:rFonts w:cs="Times New Roman"/>
      <w:sz w:val="20"/>
      <w:szCs w:val="20"/>
    </w:rPr>
  </w:style>
  <w:style w:type="character" w:customStyle="1" w:styleId="ListLabel28">
    <w:name w:val="ListLabel 28"/>
    <w:qFormat/>
    <w:rPr>
      <w:rFonts w:cs="Times New Roman"/>
      <w:sz w:val="24"/>
      <w:szCs w:val="24"/>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Courier New"/>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Courier New"/>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Courier New"/>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Courier New"/>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Courier New"/>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Courier New"/>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Courier New"/>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Courier New"/>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Courier New"/>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Courier New"/>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Courier New"/>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Courier New"/>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Courier New"/>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Courier New"/>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Courier New"/>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Courier New"/>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Courier New"/>
    </w:rPr>
  </w:style>
  <w:style w:type="character" w:customStyle="1" w:styleId="ListLabel90">
    <w:name w:val="ListLabel 90"/>
    <w:qFormat/>
    <w:rPr>
      <w:rFonts w:cs="Times New Roman"/>
    </w:rPr>
  </w:style>
  <w:style w:type="character" w:customStyle="1" w:styleId="ListLabel91">
    <w:name w:val="ListLabel 91"/>
    <w:qFormat/>
    <w:rPr>
      <w:rFonts w:cs="Times New Roman"/>
      <w:sz w:val="24"/>
      <w:szCs w:val="24"/>
    </w:rPr>
  </w:style>
  <w:style w:type="character" w:customStyle="1" w:styleId="ListLabel92">
    <w:name w:val="ListLabel 92"/>
    <w:qFormat/>
    <w:rPr>
      <w:rFonts w:cs="Courier New"/>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Courier New"/>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Courier New"/>
    </w:rPr>
  </w:style>
  <w:style w:type="character" w:customStyle="1" w:styleId="ListLabel99">
    <w:name w:val="ListLabel 99"/>
    <w:qFormat/>
    <w:rPr>
      <w:rFonts w:cs="Times New Roman"/>
    </w:rPr>
  </w:style>
  <w:style w:type="character" w:customStyle="1" w:styleId="ListLabel100">
    <w:name w:val="ListLabel 100"/>
    <w:qFormat/>
    <w:rPr>
      <w:rFonts w:cs="Times New Roman"/>
      <w:sz w:val="24"/>
      <w:szCs w:val="24"/>
    </w:rPr>
  </w:style>
  <w:style w:type="character" w:customStyle="1" w:styleId="ListLabel101">
    <w:name w:val="ListLabel 101"/>
    <w:qFormat/>
    <w:rPr>
      <w:rFonts w:cs="Courier New"/>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Courier New"/>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Courier New"/>
    </w:rPr>
  </w:style>
  <w:style w:type="character" w:customStyle="1" w:styleId="ListLabel108">
    <w:name w:val="ListLabel 108"/>
    <w:qFormat/>
    <w:rPr>
      <w:rFonts w:cs="Times New Roman"/>
    </w:rPr>
  </w:style>
  <w:style w:type="character" w:customStyle="1" w:styleId="ListLabel109">
    <w:name w:val="ListLabel 109"/>
    <w:qFormat/>
    <w:rPr>
      <w:rFonts w:cs="Times New Roman"/>
      <w:sz w:val="24"/>
      <w:szCs w:val="24"/>
    </w:rPr>
  </w:style>
  <w:style w:type="character" w:customStyle="1" w:styleId="ListLabel110">
    <w:name w:val="ListLabel 110"/>
    <w:qFormat/>
    <w:rPr>
      <w:rFonts w:cs="Courier New"/>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Courier New"/>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Courier New"/>
    </w:rPr>
  </w:style>
  <w:style w:type="character" w:customStyle="1" w:styleId="ListLabel117">
    <w:name w:val="ListLabel 117"/>
    <w:qFormat/>
    <w:rPr>
      <w:rFonts w:cs="Times New Roman"/>
    </w:rPr>
  </w:style>
  <w:style w:type="character" w:customStyle="1" w:styleId="ListLabel118">
    <w:name w:val="ListLabel 118"/>
    <w:qFormat/>
    <w:rPr>
      <w:rFonts w:cs="Times New Roman"/>
      <w:sz w:val="24"/>
      <w:szCs w:val="24"/>
    </w:rPr>
  </w:style>
  <w:style w:type="character" w:customStyle="1" w:styleId="ListLabel119">
    <w:name w:val="ListLabel 119"/>
    <w:qFormat/>
    <w:rPr>
      <w:rFonts w:cs="Courier New"/>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Courier New"/>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Courier New"/>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Courier New"/>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Courier New"/>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Courier New"/>
    </w:rPr>
  </w:style>
  <w:style w:type="character" w:customStyle="1" w:styleId="ListLabel135">
    <w:name w:val="ListLabel 135"/>
    <w:qFormat/>
    <w:rPr>
      <w:rFonts w:cs="Times New Roman"/>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New Roman" w:hAnsi="Times New Roman"/>
      <w:b w:val="0"/>
      <w:color w:val="00000A"/>
      <w:sz w:val="24"/>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ascii="Times New Roman" w:hAnsi="Times New Roman" w:cs="Courier New"/>
      <w:b w:val="0"/>
      <w:sz w:val="24"/>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paragraph" w:customStyle="1" w:styleId="Heading">
    <w:name w:val="Heading"/>
    <w:basedOn w:val="Normal"/>
    <w:next w:val="BodyText"/>
    <w:qFormat/>
    <w:pPr>
      <w:keepNext/>
      <w:spacing w:before="240" w:after="120"/>
    </w:pPr>
    <w:rPr>
      <w:rFonts w:ascii="Liberation Sans" w:eastAsia="Droid Sans Fallback" w:hAnsi="Liberation Sans" w:cs="FreeSans"/>
      <w:sz w:val="28"/>
      <w:szCs w:val="28"/>
    </w:rPr>
  </w:style>
  <w:style w:type="paragraph" w:styleId="BodyText">
    <w:name w:val="Body Text"/>
    <w:basedOn w:val="Normal"/>
    <w:link w:val="BodyTextChar"/>
    <w:rsid w:val="00D342FB"/>
    <w:pPr>
      <w:spacing w:after="120"/>
    </w:pPr>
    <w:rPr>
      <w:rFonts w:ascii="Times New Roman" w:hAnsi="Times New Roman" w:cs="Times"/>
      <w:iC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Header">
    <w:name w:val="header"/>
    <w:basedOn w:val="Normal"/>
    <w:pPr>
      <w:tabs>
        <w:tab w:val="center" w:pos="4320"/>
        <w:tab w:val="right" w:pos="8640"/>
      </w:tabs>
    </w:pPr>
    <w:rPr>
      <w:rFonts w:cs="Times"/>
    </w:rPr>
  </w:style>
  <w:style w:type="paragraph" w:styleId="Footer">
    <w:name w:val="footer"/>
    <w:basedOn w:val="Normal"/>
    <w:rsid w:val="004B6749"/>
    <w:pPr>
      <w:tabs>
        <w:tab w:val="center" w:pos="4320"/>
        <w:tab w:val="right" w:pos="8640"/>
      </w:tabs>
      <w:spacing w:after="0"/>
    </w:pPr>
    <w:rPr>
      <w:rFonts w:ascii="Arial Narrow" w:hAnsi="Arial Narrow" w:cs="Times"/>
      <w:b/>
    </w:rPr>
  </w:style>
  <w:style w:type="paragraph" w:customStyle="1" w:styleId="Bullet">
    <w:name w:val="Bullet"/>
    <w:basedOn w:val="Normal"/>
    <w:qFormat/>
    <w:rsid w:val="00D342FB"/>
    <w:pPr>
      <w:spacing w:after="0"/>
      <w:ind w:left="792"/>
    </w:pPr>
    <w:rPr>
      <w:rFonts w:ascii="Times New Roman" w:hAnsi="Times New Roman" w:cs="Times"/>
    </w:rPr>
  </w:style>
  <w:style w:type="paragraph" w:styleId="NormalWeb">
    <w:name w:val="Normal (Web)"/>
    <w:basedOn w:val="Normal"/>
    <w:qFormat/>
    <w:pPr>
      <w:spacing w:beforeAutospacing="1" w:afterAutospacing="1"/>
    </w:pPr>
    <w:rPr>
      <w:rFonts w:cs="Times"/>
    </w:rPr>
  </w:style>
  <w:style w:type="paragraph" w:customStyle="1" w:styleId="Form">
    <w:name w:val="Form"/>
    <w:basedOn w:val="Normal"/>
    <w:qFormat/>
    <w:pPr>
      <w:spacing w:after="0"/>
      <w:jc w:val="right"/>
    </w:pPr>
    <w:rPr>
      <w:rFonts w:cs="Times"/>
      <w:b/>
      <w:bCs/>
    </w:rPr>
  </w:style>
  <w:style w:type="paragraph" w:styleId="BodyTextIndent">
    <w:name w:val="Body Text Indent"/>
    <w:basedOn w:val="Normal"/>
    <w:link w:val="BodyTextIndentChar"/>
    <w:rPr>
      <w:rFonts w:ascii="Arial Narrow" w:hAnsi="Arial Narrow"/>
      <w:b/>
      <w:bCs/>
      <w:i/>
      <w:iCs/>
      <w:sz w:val="20"/>
      <w:szCs w:val="20"/>
    </w:rPr>
  </w:style>
  <w:style w:type="paragraph" w:customStyle="1" w:styleId="ChecklistFooter">
    <w:name w:val="Checklist Footer"/>
    <w:basedOn w:val="Normal"/>
    <w:qFormat/>
    <w:rsid w:val="00A8758A"/>
    <w:pPr>
      <w:spacing w:after="0"/>
      <w:jc w:val="center"/>
    </w:pPr>
    <w:rPr>
      <w:rFonts w:ascii="Arial Narrow" w:hAnsi="Arial Narrow"/>
      <w:sz w:val="18"/>
    </w:rPr>
  </w:style>
  <w:style w:type="paragraph" w:customStyle="1" w:styleId="SOPFooter">
    <w:name w:val="SOP Footer"/>
    <w:basedOn w:val="Normal"/>
    <w:qFormat/>
    <w:rsid w:val="0068675E"/>
    <w:pPr>
      <w:spacing w:after="0"/>
      <w:jc w:val="center"/>
    </w:pPr>
    <w:rPr>
      <w:rFonts w:ascii="Arial" w:hAnsi="Arial" w:cs="Tahoma"/>
      <w:sz w:val="18"/>
      <w:szCs w:val="20"/>
    </w:rPr>
  </w:style>
  <w:style w:type="paragraph" w:customStyle="1" w:styleId="InstructionsSection">
    <w:name w:val="Instructions Section"/>
    <w:basedOn w:val="BodyText"/>
    <w:qFormat/>
    <w:rsid w:val="007406B9"/>
  </w:style>
  <w:style w:type="paragraph" w:styleId="CommentText">
    <w:name w:val="annotation text"/>
    <w:basedOn w:val="Normal"/>
    <w:link w:val="CommentTextChar"/>
    <w:qFormat/>
    <w:rsid w:val="00494668"/>
    <w:rPr>
      <w:sz w:val="20"/>
      <w:szCs w:val="20"/>
    </w:rPr>
  </w:style>
  <w:style w:type="paragraph" w:styleId="CommentSubject">
    <w:name w:val="annotation subject"/>
    <w:basedOn w:val="CommentText"/>
    <w:link w:val="CommentSubjectChar"/>
    <w:qFormat/>
    <w:rsid w:val="00494668"/>
    <w:rPr>
      <w:b/>
      <w:bCs/>
    </w:rPr>
  </w:style>
  <w:style w:type="paragraph" w:styleId="BalloonText">
    <w:name w:val="Balloon Text"/>
    <w:basedOn w:val="Normal"/>
    <w:link w:val="BalloonTextChar"/>
    <w:qFormat/>
    <w:rsid w:val="00494668"/>
    <w:pPr>
      <w:spacing w:after="0"/>
    </w:pPr>
    <w:rPr>
      <w:rFonts w:ascii="Tahoma" w:hAnsi="Tahoma" w:cs="Tahoma"/>
      <w:sz w:val="16"/>
      <w:szCs w:val="16"/>
    </w:rPr>
  </w:style>
  <w:style w:type="paragraph" w:styleId="Revision">
    <w:name w:val="Revision"/>
    <w:uiPriority w:val="99"/>
    <w:semiHidden/>
    <w:qFormat/>
    <w:rsid w:val="00AA36F8"/>
    <w:rPr>
      <w:rFonts w:ascii="Times" w:hAnsi="Times"/>
      <w:sz w:val="24"/>
      <w:szCs w:val="24"/>
    </w:rPr>
  </w:style>
  <w:style w:type="paragraph" w:styleId="ListParagraph">
    <w:name w:val="List Paragraph"/>
    <w:basedOn w:val="Normal"/>
    <w:uiPriority w:val="34"/>
    <w:qFormat/>
    <w:rsid w:val="008F798B"/>
    <w:pPr>
      <w:spacing w:after="0"/>
      <w:ind w:left="720"/>
      <w:contextualSpacing/>
    </w:pPr>
    <w:rPr>
      <w:rFonts w:asciiTheme="minorHAnsi" w:eastAsiaTheme="minorEastAsia" w:hAnsiTheme="minorHAnsi" w:cstheme="minorBidi"/>
      <w:sz w:val="22"/>
      <w:szCs w:val="22"/>
    </w:rPr>
  </w:style>
  <w:style w:type="table" w:styleId="TableGrid">
    <w:name w:val="Table Grid"/>
    <w:basedOn w:val="TableNormal"/>
    <w:rsid w:val="0021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363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rbadmin@colorado.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10C5C-25E0-43C5-BC83-E7932011E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1894</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RP-502 - TEMPLATE CONSENT DOCUMENT</vt:lpstr>
    </vt:vector>
  </TitlesOfParts>
  <Company>Huron Consulting Group, Inc.</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RP-502 - TEMPLATE CONSENT DOCUMENT</dc:title>
  <dc:subject>Huron HRPP ToolKit</dc:subject>
  <dc:creator>Jeffrey A. Cooper</dc:creator>
  <cp:keywords>Huron HRPP SOP</cp:keywords>
  <dc:description>©2009-2012 Huron Consulting Services, LLC. Use and distribution subject to End User License Agreement at http://www.huronconsultinggroup.com/SOP</dc:description>
  <cp:lastModifiedBy>Amy Lynn Ledbetter</cp:lastModifiedBy>
  <cp:revision>2</cp:revision>
  <cp:lastPrinted>2018-11-06T18:24:00Z</cp:lastPrinted>
  <dcterms:created xsi:type="dcterms:W3CDTF">2020-05-07T15:15:00Z</dcterms:created>
  <dcterms:modified xsi:type="dcterms:W3CDTF">2020-05-07T15:15:00Z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Huron Consulting Group,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anager">
    <vt:lpwstr>Stuart Horowitz, PhD, MBA, CHRC</vt:lpwstr>
  </property>
  <property fmtid="{D5CDD505-2E9C-101B-9397-08002B2CF9AE}" pid="8" name="ScaleCrop">
    <vt:bool>false</vt:bool>
  </property>
  <property fmtid="{D5CDD505-2E9C-101B-9397-08002B2CF9AE}" pid="9" name="ShareDoc">
    <vt:bool>false</vt:bool>
  </property>
</Properties>
</file>